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61" w:rsidRDefault="00833061" w:rsidP="001E4C41">
      <w:pPr>
        <w:rPr>
          <w:b/>
          <w:u w:val="single"/>
        </w:rPr>
      </w:pPr>
    </w:p>
    <w:p w:rsidR="00833061" w:rsidRDefault="004333C6" w:rsidP="001E4C41">
      <w:pPr>
        <w:jc w:val="center"/>
        <w:rPr>
          <w:b/>
          <w:sz w:val="96"/>
          <w:szCs w:val="96"/>
          <w:u w:val="single"/>
        </w:rPr>
      </w:pPr>
      <w:r>
        <w:rPr>
          <w:noProof/>
          <w:lang w:eastAsia="en-GB"/>
        </w:rPr>
        <w:drawing>
          <wp:anchor distT="0" distB="0" distL="114300" distR="114300" simplePos="0" relativeHeight="251658752" behindDoc="0" locked="0" layoutInCell="1" allowOverlap="1">
            <wp:simplePos x="0" y="0"/>
            <wp:positionH relativeFrom="margin">
              <wp:align>center</wp:align>
            </wp:positionH>
            <wp:positionV relativeFrom="margin">
              <wp:align>top</wp:align>
            </wp:positionV>
            <wp:extent cx="2900680" cy="1933575"/>
            <wp:effectExtent l="0" t="0" r="0" b="9525"/>
            <wp:wrapSquare wrapText="bothSides"/>
            <wp:docPr id="4" name="Picture 3" descr="S:\Logos\STM Primary Logo (640x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gos\STM Primary Logo (640x42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068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simplePos x="0" y="0"/>
            <wp:positionH relativeFrom="margin">
              <wp:posOffset>6948170</wp:posOffset>
            </wp:positionH>
            <wp:positionV relativeFrom="margin">
              <wp:posOffset>1016000</wp:posOffset>
            </wp:positionV>
            <wp:extent cx="1957070" cy="1118870"/>
            <wp:effectExtent l="0" t="0" r="5080" b="508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10063" r="-76" b="16039"/>
                    <a:stretch>
                      <a:fillRect/>
                    </a:stretch>
                  </pic:blipFill>
                  <pic:spPr bwMode="auto">
                    <a:xfrm>
                      <a:off x="0" y="0"/>
                      <a:ext cx="1957070" cy="1118870"/>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eastAsia="en-GB"/>
        </w:rPr>
        <w:drawing>
          <wp:anchor distT="0" distB="0" distL="114300" distR="114300" simplePos="0" relativeHeight="251656704" behindDoc="0" locked="0" layoutInCell="1" allowOverlap="1">
            <wp:simplePos x="0" y="0"/>
            <wp:positionH relativeFrom="margin">
              <wp:posOffset>6795770</wp:posOffset>
            </wp:positionH>
            <wp:positionV relativeFrom="margin">
              <wp:posOffset>863600</wp:posOffset>
            </wp:positionV>
            <wp:extent cx="1957070" cy="1118870"/>
            <wp:effectExtent l="0" t="0" r="5080" b="508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t="10063" r="-76" b="16039"/>
                    <a:stretch>
                      <a:fillRect/>
                    </a:stretch>
                  </pic:blipFill>
                  <pic:spPr bwMode="auto">
                    <a:xfrm>
                      <a:off x="0" y="0"/>
                      <a:ext cx="1957070" cy="1118870"/>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833061" w:rsidRDefault="00833061" w:rsidP="001E4C41">
      <w:pPr>
        <w:jc w:val="center"/>
        <w:rPr>
          <w:b/>
          <w:sz w:val="96"/>
          <w:szCs w:val="96"/>
          <w:u w:val="single"/>
        </w:rPr>
      </w:pPr>
    </w:p>
    <w:p w:rsidR="00833061" w:rsidRDefault="00833061" w:rsidP="001E4C41"/>
    <w:p w:rsidR="00833061" w:rsidRDefault="00833061" w:rsidP="001E4C41"/>
    <w:p w:rsidR="00833061" w:rsidRDefault="00833061" w:rsidP="001E4C41">
      <w:pPr>
        <w:jc w:val="center"/>
        <w:rPr>
          <w:b/>
          <w:bCs/>
          <w:sz w:val="72"/>
          <w:szCs w:val="120"/>
        </w:rPr>
      </w:pPr>
      <w:r>
        <w:rPr>
          <w:b/>
          <w:bCs/>
          <w:sz w:val="72"/>
          <w:szCs w:val="120"/>
        </w:rPr>
        <w:t>TEACHING AND LEARNING POLICY</w:t>
      </w:r>
    </w:p>
    <w:p w:rsidR="004333C6" w:rsidRDefault="004333C6" w:rsidP="001E4C41">
      <w:pPr>
        <w:jc w:val="center"/>
        <w:rPr>
          <w:b/>
          <w:bCs/>
          <w:sz w:val="72"/>
          <w:szCs w:val="120"/>
        </w:rPr>
      </w:pPr>
    </w:p>
    <w:p w:rsidR="004333C6" w:rsidRDefault="004333C6" w:rsidP="001E4C41">
      <w:pPr>
        <w:jc w:val="center"/>
        <w:rPr>
          <w:b/>
          <w:bCs/>
          <w:sz w:val="72"/>
          <w:szCs w:val="120"/>
        </w:rPr>
      </w:pPr>
    </w:p>
    <w:p w:rsidR="004333C6" w:rsidRDefault="004333C6" w:rsidP="001E4C41">
      <w:pPr>
        <w:jc w:val="center"/>
        <w:rPr>
          <w:b/>
          <w:bCs/>
          <w:sz w:val="72"/>
          <w:szCs w:val="120"/>
        </w:rPr>
      </w:pPr>
    </w:p>
    <w:p w:rsidR="004333C6" w:rsidRPr="00AE08EA" w:rsidRDefault="004333C6" w:rsidP="001E4C41">
      <w:pPr>
        <w:jc w:val="center"/>
        <w:rPr>
          <w:b/>
          <w:sz w:val="20"/>
        </w:rPr>
      </w:pPr>
    </w:p>
    <w:p w:rsidR="00833061" w:rsidRDefault="00833061" w:rsidP="001E4C41">
      <w:pPr>
        <w:rPr>
          <w:b/>
        </w:rPr>
      </w:pPr>
    </w:p>
    <w:tbl>
      <w:tblPr>
        <w:tblW w:w="10598" w:type="dxa"/>
        <w:tblInd w:w="-56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093"/>
        <w:gridCol w:w="1843"/>
        <w:gridCol w:w="283"/>
        <w:gridCol w:w="3260"/>
        <w:gridCol w:w="151"/>
        <w:gridCol w:w="1550"/>
        <w:gridCol w:w="1418"/>
      </w:tblGrid>
      <w:tr w:rsidR="004333C6" w:rsidTr="00AB5C5A">
        <w:tc>
          <w:tcPr>
            <w:tcW w:w="2093" w:type="dxa"/>
            <w:shd w:val="clear" w:color="auto" w:fill="auto"/>
          </w:tcPr>
          <w:p w:rsidR="004333C6" w:rsidRPr="00AB5C5A" w:rsidRDefault="004333C6" w:rsidP="00AB5C5A">
            <w:pPr>
              <w:ind w:right="-613"/>
              <w:rPr>
                <w:b/>
              </w:rPr>
            </w:pPr>
            <w:r w:rsidRPr="00AB5C5A">
              <w:rPr>
                <w:b/>
              </w:rPr>
              <w:t>Policy Date:</w:t>
            </w:r>
          </w:p>
        </w:tc>
        <w:tc>
          <w:tcPr>
            <w:tcW w:w="1843" w:type="dxa"/>
            <w:shd w:val="clear" w:color="auto" w:fill="auto"/>
          </w:tcPr>
          <w:p w:rsidR="004333C6" w:rsidRDefault="004333C6" w:rsidP="00C51EBC">
            <w:pPr>
              <w:ind w:right="-108"/>
            </w:pPr>
            <w:r>
              <w:t xml:space="preserve">November 2018 </w:t>
            </w:r>
          </w:p>
        </w:tc>
        <w:tc>
          <w:tcPr>
            <w:tcW w:w="283" w:type="dxa"/>
            <w:vMerge w:val="restart"/>
            <w:shd w:val="clear" w:color="auto" w:fill="auto"/>
          </w:tcPr>
          <w:p w:rsidR="004333C6" w:rsidRDefault="004333C6" w:rsidP="00AB5C5A">
            <w:pPr>
              <w:ind w:right="-613"/>
            </w:pPr>
          </w:p>
        </w:tc>
        <w:tc>
          <w:tcPr>
            <w:tcW w:w="6379" w:type="dxa"/>
            <w:gridSpan w:val="4"/>
            <w:shd w:val="clear" w:color="auto" w:fill="auto"/>
          </w:tcPr>
          <w:p w:rsidR="004333C6" w:rsidRDefault="004333C6" w:rsidP="00AB5C5A">
            <w:pPr>
              <w:ind w:right="-613"/>
            </w:pPr>
            <w:r w:rsidRPr="00AB5C5A">
              <w:rPr>
                <w:b/>
              </w:rPr>
              <w:t>Version:</w:t>
            </w:r>
            <w:r>
              <w:t xml:space="preserve">  </w:t>
            </w:r>
          </w:p>
        </w:tc>
      </w:tr>
      <w:tr w:rsidR="004333C6" w:rsidTr="00AB5C5A">
        <w:tc>
          <w:tcPr>
            <w:tcW w:w="2093" w:type="dxa"/>
            <w:shd w:val="clear" w:color="auto" w:fill="auto"/>
          </w:tcPr>
          <w:p w:rsidR="004333C6" w:rsidRPr="00AB5C5A" w:rsidRDefault="004333C6" w:rsidP="00AB5C5A">
            <w:pPr>
              <w:ind w:right="-613"/>
              <w:rPr>
                <w:b/>
              </w:rPr>
            </w:pPr>
            <w:r w:rsidRPr="00AB5C5A">
              <w:rPr>
                <w:b/>
              </w:rPr>
              <w:t>Policy Review Date:</w:t>
            </w:r>
          </w:p>
        </w:tc>
        <w:tc>
          <w:tcPr>
            <w:tcW w:w="1843" w:type="dxa"/>
            <w:shd w:val="clear" w:color="auto" w:fill="auto"/>
          </w:tcPr>
          <w:p w:rsidR="004333C6" w:rsidRDefault="004333C6" w:rsidP="00C51EBC">
            <w:pPr>
              <w:ind w:right="-108"/>
            </w:pPr>
            <w:r>
              <w:t>November 2020</w:t>
            </w:r>
          </w:p>
        </w:tc>
        <w:tc>
          <w:tcPr>
            <w:tcW w:w="283" w:type="dxa"/>
            <w:vMerge/>
            <w:shd w:val="clear" w:color="auto" w:fill="auto"/>
          </w:tcPr>
          <w:p w:rsidR="004333C6" w:rsidRDefault="004333C6" w:rsidP="00AB5C5A">
            <w:pPr>
              <w:ind w:right="-613"/>
            </w:pPr>
          </w:p>
        </w:tc>
        <w:tc>
          <w:tcPr>
            <w:tcW w:w="3260" w:type="dxa"/>
            <w:shd w:val="clear" w:color="auto" w:fill="auto"/>
          </w:tcPr>
          <w:p w:rsidR="004333C6" w:rsidRDefault="004333C6" w:rsidP="00AB5C5A">
            <w:pPr>
              <w:ind w:right="-108"/>
            </w:pPr>
            <w:r>
              <w:t>Mrs R Dulieu  (Headteacher)</w:t>
            </w:r>
          </w:p>
        </w:tc>
        <w:tc>
          <w:tcPr>
            <w:tcW w:w="1701" w:type="dxa"/>
            <w:gridSpan w:val="2"/>
            <w:shd w:val="clear" w:color="auto" w:fill="auto"/>
            <w:vAlign w:val="bottom"/>
          </w:tcPr>
          <w:p w:rsidR="004333C6" w:rsidRDefault="004333C6" w:rsidP="00AB5C5A">
            <w:pPr>
              <w:ind w:right="-108"/>
              <w:jc w:val="right"/>
            </w:pPr>
            <w:r w:rsidRPr="00AB5C5A">
              <w:rPr>
                <w:sz w:val="12"/>
              </w:rPr>
              <w:t>Signature</w:t>
            </w:r>
          </w:p>
        </w:tc>
        <w:tc>
          <w:tcPr>
            <w:tcW w:w="1418" w:type="dxa"/>
            <w:shd w:val="clear" w:color="auto" w:fill="auto"/>
            <w:vAlign w:val="bottom"/>
          </w:tcPr>
          <w:p w:rsidR="004333C6" w:rsidRDefault="004333C6" w:rsidP="00AB5C5A">
            <w:pPr>
              <w:ind w:right="-108"/>
              <w:jc w:val="right"/>
            </w:pPr>
            <w:r w:rsidRPr="00AB5C5A">
              <w:rPr>
                <w:sz w:val="12"/>
              </w:rPr>
              <w:t>Date</w:t>
            </w:r>
            <w:r>
              <w:t xml:space="preserve"> </w:t>
            </w:r>
          </w:p>
        </w:tc>
      </w:tr>
      <w:tr w:rsidR="004333C6" w:rsidTr="00AB5C5A">
        <w:tc>
          <w:tcPr>
            <w:tcW w:w="10598" w:type="dxa"/>
            <w:gridSpan w:val="7"/>
            <w:shd w:val="clear" w:color="auto" w:fill="auto"/>
          </w:tcPr>
          <w:p w:rsidR="004333C6" w:rsidRDefault="004333C6" w:rsidP="00AB5C5A">
            <w:pPr>
              <w:ind w:right="176"/>
            </w:pPr>
            <w:r w:rsidRPr="00AB5C5A">
              <w:rPr>
                <w:b/>
              </w:rPr>
              <w:t>Ratified by Governing Body:</w:t>
            </w:r>
          </w:p>
        </w:tc>
      </w:tr>
      <w:tr w:rsidR="004333C6" w:rsidTr="00AB5C5A">
        <w:tc>
          <w:tcPr>
            <w:tcW w:w="4219" w:type="dxa"/>
            <w:gridSpan w:val="3"/>
            <w:shd w:val="clear" w:color="auto" w:fill="auto"/>
          </w:tcPr>
          <w:p w:rsidR="004333C6" w:rsidRDefault="004333C6" w:rsidP="004333C6">
            <w:pPr>
              <w:ind w:right="-108"/>
            </w:pPr>
            <w:r>
              <w:t xml:space="preserve">Name: Ms R </w:t>
            </w:r>
            <w:bookmarkStart w:id="0" w:name="_GoBack"/>
            <w:bookmarkEnd w:id="0"/>
            <w:r>
              <w:t>Gill-Harrison</w:t>
            </w:r>
          </w:p>
        </w:tc>
        <w:tc>
          <w:tcPr>
            <w:tcW w:w="3411" w:type="dxa"/>
            <w:gridSpan w:val="2"/>
            <w:shd w:val="clear" w:color="auto" w:fill="auto"/>
            <w:vAlign w:val="bottom"/>
          </w:tcPr>
          <w:p w:rsidR="004333C6" w:rsidRDefault="004333C6" w:rsidP="00AB5C5A">
            <w:pPr>
              <w:ind w:right="-99"/>
              <w:jc w:val="right"/>
            </w:pPr>
            <w:r w:rsidRPr="00AB5C5A">
              <w:rPr>
                <w:sz w:val="12"/>
              </w:rPr>
              <w:t xml:space="preserve">Signature </w:t>
            </w:r>
          </w:p>
        </w:tc>
        <w:tc>
          <w:tcPr>
            <w:tcW w:w="2968" w:type="dxa"/>
            <w:gridSpan w:val="2"/>
            <w:shd w:val="clear" w:color="auto" w:fill="auto"/>
            <w:vAlign w:val="bottom"/>
          </w:tcPr>
          <w:p w:rsidR="004333C6" w:rsidRPr="00AB5C5A" w:rsidRDefault="004333C6" w:rsidP="00AB5C5A">
            <w:pPr>
              <w:ind w:right="-108"/>
              <w:jc w:val="right"/>
              <w:rPr>
                <w:sz w:val="12"/>
              </w:rPr>
            </w:pPr>
            <w:r w:rsidRPr="00AB5C5A">
              <w:rPr>
                <w:sz w:val="12"/>
              </w:rPr>
              <w:t>Date</w:t>
            </w:r>
          </w:p>
        </w:tc>
      </w:tr>
    </w:tbl>
    <w:p w:rsidR="004027B5" w:rsidRPr="00D0235E" w:rsidRDefault="00833061" w:rsidP="00F44FE1">
      <w:pPr>
        <w:jc w:val="both"/>
        <w:rPr>
          <w:b/>
          <w:sz w:val="24"/>
          <w:szCs w:val="24"/>
        </w:rPr>
      </w:pPr>
      <w:r>
        <w:rPr>
          <w:b/>
          <w:sz w:val="24"/>
          <w:szCs w:val="24"/>
        </w:rPr>
        <w:br w:type="page"/>
      </w:r>
      <w:r w:rsidR="004027B5" w:rsidRPr="00D0235E">
        <w:rPr>
          <w:b/>
          <w:sz w:val="24"/>
          <w:szCs w:val="24"/>
        </w:rPr>
        <w:lastRenderedPageBreak/>
        <w:t>Introduction</w:t>
      </w:r>
    </w:p>
    <w:p w:rsidR="00DC003F" w:rsidRDefault="004027B5" w:rsidP="00DC003F">
      <w:pPr>
        <w:jc w:val="both"/>
        <w:rPr>
          <w:sz w:val="24"/>
          <w:szCs w:val="24"/>
        </w:rPr>
      </w:pPr>
      <w:r w:rsidRPr="00D0235E">
        <w:rPr>
          <w:sz w:val="24"/>
          <w:szCs w:val="24"/>
        </w:rPr>
        <w:t xml:space="preserve">At St Mary’s Fields Primary School we are committed to ensuring that each child reaches </w:t>
      </w:r>
      <w:r w:rsidR="00112A0F">
        <w:rPr>
          <w:sz w:val="24"/>
          <w:szCs w:val="24"/>
        </w:rPr>
        <w:t>their potential and develops an</w:t>
      </w:r>
      <w:r w:rsidRPr="00D0235E">
        <w:rPr>
          <w:sz w:val="24"/>
          <w:szCs w:val="24"/>
        </w:rPr>
        <w:t xml:space="preserve"> enthusiasm for lifelong learning. Our vision is for children to leave St. Mary’s as confident, independent, respectful </w:t>
      </w:r>
      <w:r w:rsidR="00112A0F">
        <w:rPr>
          <w:sz w:val="24"/>
          <w:szCs w:val="24"/>
        </w:rPr>
        <w:t xml:space="preserve">and self-motivated young people, </w:t>
      </w:r>
      <w:r w:rsidRPr="00D0235E">
        <w:rPr>
          <w:sz w:val="24"/>
          <w:szCs w:val="24"/>
        </w:rPr>
        <w:t>equipped with the academic, social and emotional skills to take on their next challenge.</w:t>
      </w:r>
      <w:r w:rsidR="0009525F">
        <w:rPr>
          <w:sz w:val="24"/>
          <w:szCs w:val="24"/>
        </w:rPr>
        <w:t xml:space="preserve"> </w:t>
      </w:r>
    </w:p>
    <w:p w:rsidR="004027B5" w:rsidRPr="00D0235E" w:rsidRDefault="0009525F" w:rsidP="00DC003F">
      <w:pPr>
        <w:jc w:val="both"/>
        <w:rPr>
          <w:sz w:val="24"/>
          <w:szCs w:val="24"/>
        </w:rPr>
      </w:pPr>
      <w:r>
        <w:rPr>
          <w:sz w:val="24"/>
          <w:szCs w:val="24"/>
        </w:rPr>
        <w:t xml:space="preserve">The school policy for teaching and learning was developed after discussion with staff </w:t>
      </w:r>
      <w:r w:rsidR="00DC003F">
        <w:rPr>
          <w:sz w:val="24"/>
          <w:szCs w:val="24"/>
        </w:rPr>
        <w:t>during the Spring Term</w:t>
      </w:r>
      <w:r w:rsidR="00112A0F">
        <w:rPr>
          <w:sz w:val="24"/>
          <w:szCs w:val="24"/>
        </w:rPr>
        <w:t xml:space="preserve"> of</w:t>
      </w:r>
      <w:r w:rsidR="00DC003F">
        <w:rPr>
          <w:sz w:val="24"/>
          <w:szCs w:val="24"/>
        </w:rPr>
        <w:t xml:space="preserve"> 2016 </w:t>
      </w:r>
      <w:r>
        <w:rPr>
          <w:sz w:val="24"/>
          <w:szCs w:val="24"/>
        </w:rPr>
        <w:t>and has the full agreement of the governing body.</w:t>
      </w:r>
    </w:p>
    <w:p w:rsidR="00F44FE1" w:rsidRDefault="00F44FE1" w:rsidP="00F44FE1">
      <w:pPr>
        <w:jc w:val="both"/>
        <w:rPr>
          <w:b/>
          <w:sz w:val="24"/>
          <w:szCs w:val="24"/>
        </w:rPr>
      </w:pPr>
    </w:p>
    <w:p w:rsidR="001E525D" w:rsidRPr="00D0235E" w:rsidRDefault="001E525D" w:rsidP="00F44FE1">
      <w:pPr>
        <w:jc w:val="both"/>
        <w:rPr>
          <w:b/>
          <w:sz w:val="24"/>
          <w:szCs w:val="24"/>
        </w:rPr>
      </w:pPr>
      <w:r w:rsidRPr="00D0235E">
        <w:rPr>
          <w:b/>
          <w:sz w:val="24"/>
          <w:szCs w:val="24"/>
        </w:rPr>
        <w:t>Aims</w:t>
      </w:r>
    </w:p>
    <w:p w:rsidR="004027B5" w:rsidRPr="00D0235E" w:rsidRDefault="004027B5" w:rsidP="00F44FE1">
      <w:pPr>
        <w:jc w:val="both"/>
        <w:rPr>
          <w:sz w:val="24"/>
          <w:szCs w:val="24"/>
        </w:rPr>
      </w:pPr>
      <w:r w:rsidRPr="00D0235E">
        <w:rPr>
          <w:sz w:val="24"/>
          <w:szCs w:val="24"/>
        </w:rPr>
        <w:t xml:space="preserve">Teaching and learning are central at St Mary’s Fields Primary School. We strive to raise educational standards to help children reach their potential through a creative and exciting curriculum in a safe, secure and supporting environment. </w:t>
      </w:r>
    </w:p>
    <w:p w:rsidR="009E6755" w:rsidRPr="00BD4ADA" w:rsidRDefault="009E6755" w:rsidP="00F44FE1">
      <w:pPr>
        <w:pStyle w:val="Default"/>
        <w:jc w:val="both"/>
        <w:rPr>
          <w:b/>
          <w:bCs/>
        </w:rPr>
      </w:pPr>
    </w:p>
    <w:p w:rsidR="00873314" w:rsidRPr="00BD4ADA" w:rsidRDefault="00873314" w:rsidP="00F44FE1">
      <w:pPr>
        <w:pStyle w:val="Default"/>
        <w:jc w:val="both"/>
        <w:rPr>
          <w:bCs/>
        </w:rPr>
      </w:pPr>
      <w:r w:rsidRPr="00BD4ADA">
        <w:rPr>
          <w:bCs/>
        </w:rPr>
        <w:t xml:space="preserve">Through our teaching we aim for our children to become: </w:t>
      </w:r>
    </w:p>
    <w:p w:rsidR="00146DFF" w:rsidRPr="00BD4ADA" w:rsidRDefault="00146DFF" w:rsidP="00F44FE1">
      <w:pPr>
        <w:pStyle w:val="Default"/>
        <w:jc w:val="both"/>
      </w:pPr>
    </w:p>
    <w:p w:rsidR="00873314" w:rsidRPr="00BD4ADA" w:rsidRDefault="00873314" w:rsidP="00F44FE1">
      <w:pPr>
        <w:pStyle w:val="Default"/>
        <w:numPr>
          <w:ilvl w:val="0"/>
          <w:numId w:val="3"/>
        </w:numPr>
        <w:spacing w:after="34"/>
        <w:jc w:val="both"/>
      </w:pPr>
      <w:r w:rsidRPr="00BD4ADA">
        <w:rPr>
          <w:b/>
        </w:rPr>
        <w:t>Reflective learners</w:t>
      </w:r>
      <w:r w:rsidRPr="00BD4ADA">
        <w:t xml:space="preserve"> who know what they are good at, set themselves realistic goals, are resilient and learn from their mistakes;</w:t>
      </w:r>
    </w:p>
    <w:p w:rsidR="00873314" w:rsidRPr="00BD4ADA" w:rsidRDefault="00873314" w:rsidP="00F44FE1">
      <w:pPr>
        <w:pStyle w:val="Default"/>
        <w:numPr>
          <w:ilvl w:val="0"/>
          <w:numId w:val="3"/>
        </w:numPr>
        <w:spacing w:after="34"/>
        <w:jc w:val="both"/>
      </w:pPr>
      <w:r w:rsidRPr="00BD4ADA">
        <w:rPr>
          <w:b/>
        </w:rPr>
        <w:t>Independent learners</w:t>
      </w:r>
      <w:r w:rsidRPr="00BD4ADA">
        <w:t xml:space="preserve"> who are enthusiastic, can explore and solve problems on their own and learn beyond the school environment;</w:t>
      </w:r>
    </w:p>
    <w:p w:rsidR="00873314" w:rsidRPr="00BD4ADA" w:rsidRDefault="00873314" w:rsidP="00F44FE1">
      <w:pPr>
        <w:pStyle w:val="Default"/>
        <w:numPr>
          <w:ilvl w:val="0"/>
          <w:numId w:val="3"/>
        </w:numPr>
        <w:spacing w:after="34"/>
        <w:jc w:val="both"/>
      </w:pPr>
      <w:r w:rsidRPr="00BD4ADA">
        <w:rPr>
          <w:b/>
        </w:rPr>
        <w:t>Team players</w:t>
      </w:r>
      <w:r w:rsidRPr="00BD4ADA">
        <w:t xml:space="preserve"> who listen well and have good relationships with others, taking account of their needs;</w:t>
      </w:r>
    </w:p>
    <w:p w:rsidR="00873314" w:rsidRPr="00BD4ADA" w:rsidRDefault="00873314" w:rsidP="00F44FE1">
      <w:pPr>
        <w:pStyle w:val="Default"/>
        <w:numPr>
          <w:ilvl w:val="0"/>
          <w:numId w:val="3"/>
        </w:numPr>
        <w:spacing w:after="34"/>
        <w:jc w:val="both"/>
      </w:pPr>
      <w:r w:rsidRPr="00BD4ADA">
        <w:rPr>
          <w:b/>
        </w:rPr>
        <w:t>Self-motivators</w:t>
      </w:r>
      <w:r w:rsidRPr="00BD4ADA">
        <w:t xml:space="preserve"> who have ambitions, are willing to try new things, show perseverance and resist distractions;</w:t>
      </w:r>
    </w:p>
    <w:p w:rsidR="00873314" w:rsidRPr="00BD4ADA" w:rsidRDefault="00873314" w:rsidP="00F44FE1">
      <w:pPr>
        <w:pStyle w:val="Default"/>
        <w:numPr>
          <w:ilvl w:val="0"/>
          <w:numId w:val="3"/>
        </w:numPr>
        <w:spacing w:after="34"/>
        <w:jc w:val="both"/>
      </w:pPr>
      <w:r w:rsidRPr="00BD4ADA">
        <w:rPr>
          <w:b/>
        </w:rPr>
        <w:t>Creative thinkers</w:t>
      </w:r>
      <w:r w:rsidRPr="00BD4ADA">
        <w:t xml:space="preserve"> who are imaginative and are good problem solvers;</w:t>
      </w:r>
    </w:p>
    <w:p w:rsidR="00873314" w:rsidRPr="00BD4ADA" w:rsidRDefault="00873314" w:rsidP="00F44FE1">
      <w:pPr>
        <w:pStyle w:val="Default"/>
        <w:numPr>
          <w:ilvl w:val="0"/>
          <w:numId w:val="3"/>
        </w:numPr>
        <w:spacing w:after="34"/>
        <w:jc w:val="both"/>
      </w:pPr>
      <w:r w:rsidRPr="00BD4ADA">
        <w:rPr>
          <w:b/>
        </w:rPr>
        <w:t xml:space="preserve">Effective </w:t>
      </w:r>
      <w:r w:rsidR="009E6755" w:rsidRPr="00BD4ADA">
        <w:rPr>
          <w:b/>
        </w:rPr>
        <w:t>participators</w:t>
      </w:r>
      <w:r w:rsidR="009E6755" w:rsidRPr="00BD4ADA">
        <w:t>,</w:t>
      </w:r>
      <w:r w:rsidRPr="00BD4ADA">
        <w:t xml:space="preserve"> who act as good role models, are tolerant and respectful of the differences and beliefs of other and positively contribute to the society they live in.</w:t>
      </w:r>
    </w:p>
    <w:p w:rsidR="00873314" w:rsidRPr="00BD4ADA" w:rsidRDefault="00873314" w:rsidP="00F44FE1">
      <w:pPr>
        <w:pStyle w:val="Default"/>
        <w:spacing w:after="34"/>
        <w:jc w:val="both"/>
      </w:pPr>
    </w:p>
    <w:p w:rsidR="001E525D" w:rsidRPr="00D0235E" w:rsidRDefault="001E525D" w:rsidP="00F44FE1">
      <w:pPr>
        <w:ind w:left="360"/>
        <w:jc w:val="both"/>
        <w:rPr>
          <w:sz w:val="24"/>
          <w:szCs w:val="24"/>
        </w:rPr>
      </w:pPr>
    </w:p>
    <w:p w:rsidR="001E525D" w:rsidRPr="00D0235E" w:rsidRDefault="001E525D" w:rsidP="00F44FE1">
      <w:pPr>
        <w:jc w:val="both"/>
        <w:rPr>
          <w:b/>
          <w:sz w:val="24"/>
          <w:szCs w:val="24"/>
        </w:rPr>
      </w:pPr>
      <w:r w:rsidRPr="00D0235E">
        <w:rPr>
          <w:b/>
          <w:sz w:val="24"/>
          <w:szCs w:val="24"/>
        </w:rPr>
        <w:t>Effective teaching</w:t>
      </w:r>
    </w:p>
    <w:p w:rsidR="0009525F" w:rsidRDefault="0009525F" w:rsidP="00F44FE1">
      <w:pPr>
        <w:jc w:val="both"/>
        <w:rPr>
          <w:sz w:val="24"/>
          <w:szCs w:val="24"/>
        </w:rPr>
      </w:pPr>
      <w:r>
        <w:rPr>
          <w:sz w:val="24"/>
          <w:szCs w:val="24"/>
        </w:rPr>
        <w:t xml:space="preserve">Our teaching will focus on motivating the children and building on their skills, knowledge and understanding </w:t>
      </w:r>
      <w:r w:rsidR="005C3AB2">
        <w:rPr>
          <w:sz w:val="24"/>
          <w:szCs w:val="24"/>
        </w:rPr>
        <w:t>in each area of the curriculum, so that they can reach the</w:t>
      </w:r>
      <w:r w:rsidR="00B97157">
        <w:rPr>
          <w:sz w:val="24"/>
          <w:szCs w:val="24"/>
        </w:rPr>
        <w:t>ir potential.</w:t>
      </w:r>
    </w:p>
    <w:p w:rsidR="00571243" w:rsidRDefault="00353A9C" w:rsidP="00F44FE1">
      <w:pPr>
        <w:jc w:val="both"/>
        <w:rPr>
          <w:sz w:val="24"/>
          <w:szCs w:val="24"/>
        </w:rPr>
      </w:pPr>
      <w:r>
        <w:rPr>
          <w:sz w:val="24"/>
          <w:szCs w:val="24"/>
        </w:rPr>
        <w:t>Teachers</w:t>
      </w:r>
      <w:r w:rsidR="005C3AB2">
        <w:rPr>
          <w:sz w:val="24"/>
          <w:szCs w:val="24"/>
        </w:rPr>
        <w:t xml:space="preserve"> plan a creative curriculum based around the objectives in the National Curriculum</w:t>
      </w:r>
      <w:r w:rsidR="00A4107C">
        <w:rPr>
          <w:sz w:val="24"/>
          <w:szCs w:val="24"/>
        </w:rPr>
        <w:t xml:space="preserve">, making </w:t>
      </w:r>
      <w:r w:rsidR="005C3AB2">
        <w:rPr>
          <w:sz w:val="24"/>
          <w:szCs w:val="24"/>
        </w:rPr>
        <w:t xml:space="preserve">cross-curricular links </w:t>
      </w:r>
      <w:r w:rsidR="00A4107C">
        <w:rPr>
          <w:sz w:val="24"/>
          <w:szCs w:val="24"/>
        </w:rPr>
        <w:t xml:space="preserve">where </w:t>
      </w:r>
      <w:r w:rsidR="005C3AB2">
        <w:rPr>
          <w:sz w:val="24"/>
          <w:szCs w:val="24"/>
        </w:rPr>
        <w:t xml:space="preserve">appropriate. </w:t>
      </w:r>
      <w:r w:rsidR="00A4107C">
        <w:rPr>
          <w:sz w:val="24"/>
          <w:szCs w:val="24"/>
        </w:rPr>
        <w:t>In the Foundation Stage</w:t>
      </w:r>
      <w:r w:rsidR="008B4D81">
        <w:rPr>
          <w:sz w:val="24"/>
          <w:szCs w:val="24"/>
        </w:rPr>
        <w:t xml:space="preserve">, pupils work </w:t>
      </w:r>
      <w:r w:rsidR="00A4107C" w:rsidRPr="008B4D81">
        <w:rPr>
          <w:sz w:val="24"/>
          <w:szCs w:val="24"/>
        </w:rPr>
        <w:t>towards</w:t>
      </w:r>
      <w:r w:rsidR="008B4D81">
        <w:rPr>
          <w:sz w:val="24"/>
          <w:szCs w:val="24"/>
        </w:rPr>
        <w:t xml:space="preserve"> the objectives in the Early Years Foundation Stage curriculum</w:t>
      </w:r>
      <w:r w:rsidR="00A4107C">
        <w:rPr>
          <w:sz w:val="24"/>
          <w:szCs w:val="24"/>
        </w:rPr>
        <w:t xml:space="preserve"> </w:t>
      </w:r>
      <w:r w:rsidR="008B4D81">
        <w:rPr>
          <w:sz w:val="24"/>
          <w:szCs w:val="24"/>
        </w:rPr>
        <w:t>through creative and structured play.</w:t>
      </w:r>
    </w:p>
    <w:p w:rsidR="0077320B" w:rsidRDefault="00C31789" w:rsidP="00F44FE1">
      <w:pPr>
        <w:jc w:val="both"/>
        <w:rPr>
          <w:sz w:val="24"/>
          <w:szCs w:val="24"/>
        </w:rPr>
      </w:pPr>
      <w:r>
        <w:rPr>
          <w:sz w:val="24"/>
          <w:szCs w:val="24"/>
        </w:rPr>
        <w:lastRenderedPageBreak/>
        <w:t xml:space="preserve">Planning takes into account the range of pupils’ learning styles. </w:t>
      </w:r>
      <w:r w:rsidR="00B97157">
        <w:rPr>
          <w:sz w:val="24"/>
          <w:szCs w:val="24"/>
        </w:rPr>
        <w:t xml:space="preserve">Coherent sequences of lessons are planned to </w:t>
      </w:r>
      <w:r w:rsidR="000C126B">
        <w:rPr>
          <w:sz w:val="24"/>
          <w:szCs w:val="24"/>
        </w:rPr>
        <w:t>teach each subject or topic progressively</w:t>
      </w:r>
      <w:r w:rsidR="00B97157">
        <w:rPr>
          <w:sz w:val="24"/>
          <w:szCs w:val="24"/>
        </w:rPr>
        <w:t xml:space="preserve">. Teachers use their assessments of children’s progress and attainment to inform lesson planning. They have high expectations of all children and </w:t>
      </w:r>
      <w:r w:rsidR="0077320B">
        <w:rPr>
          <w:sz w:val="24"/>
          <w:szCs w:val="24"/>
        </w:rPr>
        <w:t>use differentiated planning to ensure that children of all abilities are challenged during lessons.</w:t>
      </w:r>
      <w:r>
        <w:rPr>
          <w:sz w:val="24"/>
          <w:szCs w:val="24"/>
        </w:rPr>
        <w:t xml:space="preserve"> Key reading, writing and maths skills are embedded across the curriculum.</w:t>
      </w:r>
      <w:r w:rsidR="0077320B">
        <w:rPr>
          <w:sz w:val="24"/>
          <w:szCs w:val="24"/>
        </w:rPr>
        <w:t xml:space="preserve"> </w:t>
      </w:r>
    </w:p>
    <w:p w:rsidR="0077320B" w:rsidRDefault="00BF08EE" w:rsidP="00F44FE1">
      <w:pPr>
        <w:jc w:val="both"/>
        <w:rPr>
          <w:sz w:val="24"/>
          <w:szCs w:val="24"/>
        </w:rPr>
      </w:pPr>
      <w:r>
        <w:rPr>
          <w:sz w:val="24"/>
          <w:szCs w:val="24"/>
        </w:rPr>
        <w:t xml:space="preserve">Lessons are delivered with pace and </w:t>
      </w:r>
      <w:r w:rsidR="00C31789">
        <w:rPr>
          <w:sz w:val="24"/>
          <w:szCs w:val="24"/>
        </w:rPr>
        <w:t>time is used well</w:t>
      </w:r>
      <w:r>
        <w:rPr>
          <w:sz w:val="24"/>
          <w:szCs w:val="24"/>
        </w:rPr>
        <w:t xml:space="preserve">. They </w:t>
      </w:r>
      <w:r w:rsidR="0077320B">
        <w:rPr>
          <w:sz w:val="24"/>
          <w:szCs w:val="24"/>
        </w:rPr>
        <w:t>have clear learning objectiv</w:t>
      </w:r>
      <w:r w:rsidR="000C126B">
        <w:rPr>
          <w:sz w:val="24"/>
          <w:szCs w:val="24"/>
        </w:rPr>
        <w:t xml:space="preserve">es that are shared with </w:t>
      </w:r>
      <w:r w:rsidR="007B359E">
        <w:rPr>
          <w:sz w:val="24"/>
          <w:szCs w:val="24"/>
        </w:rPr>
        <w:t>children</w:t>
      </w:r>
      <w:r w:rsidR="000C126B">
        <w:rPr>
          <w:sz w:val="24"/>
          <w:szCs w:val="24"/>
        </w:rPr>
        <w:t xml:space="preserve">. </w:t>
      </w:r>
      <w:r w:rsidR="0077320B">
        <w:rPr>
          <w:sz w:val="24"/>
          <w:szCs w:val="24"/>
        </w:rPr>
        <w:t>The tasks set are appropriate to each pupil’s level of ability and pupils are expected to develop their ability to w</w:t>
      </w:r>
      <w:r w:rsidR="00353A9C">
        <w:rPr>
          <w:sz w:val="24"/>
          <w:szCs w:val="24"/>
        </w:rPr>
        <w:t>ork independently. Teaching staff</w:t>
      </w:r>
      <w:r w:rsidR="0077320B">
        <w:rPr>
          <w:sz w:val="24"/>
          <w:szCs w:val="24"/>
        </w:rPr>
        <w:t xml:space="preserve"> review the learning of children throughout the lesson</w:t>
      </w:r>
      <w:r w:rsidR="00F42FBB">
        <w:rPr>
          <w:sz w:val="24"/>
          <w:szCs w:val="24"/>
        </w:rPr>
        <w:t>,</w:t>
      </w:r>
      <w:r w:rsidR="0077320B">
        <w:rPr>
          <w:sz w:val="24"/>
          <w:szCs w:val="24"/>
        </w:rPr>
        <w:t xml:space="preserve"> using effective questioning to check understanding </w:t>
      </w:r>
      <w:r w:rsidR="000C126B">
        <w:rPr>
          <w:sz w:val="24"/>
          <w:szCs w:val="24"/>
        </w:rPr>
        <w:t xml:space="preserve">and address misconceptions where necessary. Where children are </w:t>
      </w:r>
      <w:r>
        <w:rPr>
          <w:sz w:val="24"/>
          <w:szCs w:val="24"/>
        </w:rPr>
        <w:t>falling behind, they are well supported through differentiated work, intervention groups and one</w:t>
      </w:r>
      <w:r w:rsidR="00112A0F">
        <w:rPr>
          <w:sz w:val="24"/>
          <w:szCs w:val="24"/>
        </w:rPr>
        <w:t>-t</w:t>
      </w:r>
      <w:r>
        <w:rPr>
          <w:sz w:val="24"/>
          <w:szCs w:val="24"/>
        </w:rPr>
        <w:t>o</w:t>
      </w:r>
      <w:r w:rsidR="00112A0F">
        <w:rPr>
          <w:sz w:val="24"/>
          <w:szCs w:val="24"/>
        </w:rPr>
        <w:t>-</w:t>
      </w:r>
      <w:r>
        <w:rPr>
          <w:sz w:val="24"/>
          <w:szCs w:val="24"/>
        </w:rPr>
        <w:t xml:space="preserve">one support. </w:t>
      </w:r>
    </w:p>
    <w:p w:rsidR="00BF08EE" w:rsidRDefault="00BF08EE" w:rsidP="00F44FE1">
      <w:pPr>
        <w:jc w:val="both"/>
        <w:rPr>
          <w:sz w:val="24"/>
          <w:szCs w:val="24"/>
        </w:rPr>
      </w:pPr>
      <w:r>
        <w:rPr>
          <w:sz w:val="24"/>
          <w:szCs w:val="24"/>
        </w:rPr>
        <w:t>Pu</w:t>
      </w:r>
      <w:r w:rsidR="00353A9C">
        <w:rPr>
          <w:sz w:val="24"/>
          <w:szCs w:val="24"/>
        </w:rPr>
        <w:t>pils are well managed and teachers</w:t>
      </w:r>
      <w:r>
        <w:rPr>
          <w:sz w:val="24"/>
          <w:szCs w:val="24"/>
        </w:rPr>
        <w:t xml:space="preserve"> insist on high</w:t>
      </w:r>
      <w:r w:rsidR="00353A9C">
        <w:rPr>
          <w:sz w:val="24"/>
          <w:szCs w:val="24"/>
        </w:rPr>
        <w:t xml:space="preserve"> standards of behaviour. Teaching staff</w:t>
      </w:r>
      <w:r>
        <w:rPr>
          <w:sz w:val="24"/>
          <w:szCs w:val="24"/>
        </w:rPr>
        <w:t xml:space="preserve"> model good learning behaviours and give opportunities for children to develop independence, resilience and perseverance. </w:t>
      </w:r>
    </w:p>
    <w:p w:rsidR="00C31789" w:rsidRDefault="00C31789" w:rsidP="00F44FE1">
      <w:pPr>
        <w:jc w:val="both"/>
        <w:rPr>
          <w:sz w:val="24"/>
          <w:szCs w:val="24"/>
        </w:rPr>
      </w:pPr>
      <w:r>
        <w:rPr>
          <w:sz w:val="24"/>
          <w:szCs w:val="24"/>
        </w:rPr>
        <w:t>Regular feedback, which helps pupils to make progress, is given through thoughtful marking and discussion of work with pupils. Where appropriate, homework is give</w:t>
      </w:r>
      <w:r w:rsidR="00112A0F">
        <w:rPr>
          <w:sz w:val="24"/>
          <w:szCs w:val="24"/>
        </w:rPr>
        <w:t>n</w:t>
      </w:r>
      <w:r>
        <w:rPr>
          <w:sz w:val="24"/>
          <w:szCs w:val="24"/>
        </w:rPr>
        <w:t xml:space="preserve"> to extend or complement the work done in lessons. </w:t>
      </w:r>
    </w:p>
    <w:p w:rsidR="00F44FE1" w:rsidRDefault="00F44FE1" w:rsidP="00F44FE1">
      <w:pPr>
        <w:jc w:val="both"/>
        <w:rPr>
          <w:b/>
          <w:sz w:val="24"/>
        </w:rPr>
      </w:pPr>
    </w:p>
    <w:p w:rsidR="00654C2A" w:rsidRPr="00654C2A" w:rsidRDefault="00873314" w:rsidP="00F44FE1">
      <w:pPr>
        <w:jc w:val="both"/>
        <w:rPr>
          <w:b/>
          <w:sz w:val="24"/>
        </w:rPr>
      </w:pPr>
      <w:r w:rsidRPr="00654C2A">
        <w:rPr>
          <w:b/>
          <w:sz w:val="24"/>
        </w:rPr>
        <w:t xml:space="preserve">Effective learning </w:t>
      </w:r>
    </w:p>
    <w:p w:rsidR="00654C2A" w:rsidRPr="00654C2A" w:rsidRDefault="00353A9C" w:rsidP="00F44FE1">
      <w:pPr>
        <w:jc w:val="both"/>
        <w:rPr>
          <w:sz w:val="24"/>
        </w:rPr>
      </w:pPr>
      <w:r>
        <w:rPr>
          <w:sz w:val="24"/>
        </w:rPr>
        <w:t>Teaching staff</w:t>
      </w:r>
      <w:r w:rsidR="00F42FBB">
        <w:rPr>
          <w:sz w:val="24"/>
        </w:rPr>
        <w:t xml:space="preserve"> have good relationships with their children and understand they learn in a range of ways. They</w:t>
      </w:r>
      <w:r w:rsidR="00873314" w:rsidRPr="00654C2A">
        <w:rPr>
          <w:sz w:val="24"/>
        </w:rPr>
        <w:t xml:space="preserve"> recognise the need to explore and develop strategies that allow all children to learn in ways that suit them best. We provide a rich and varied learning environment </w:t>
      </w:r>
      <w:r w:rsidR="00654C2A" w:rsidRPr="00654C2A">
        <w:rPr>
          <w:sz w:val="24"/>
        </w:rPr>
        <w:t>for children to learn in different ways</w:t>
      </w:r>
      <w:r w:rsidR="00112A0F">
        <w:rPr>
          <w:sz w:val="24"/>
        </w:rPr>
        <w:t>,</w:t>
      </w:r>
      <w:r w:rsidR="00654C2A" w:rsidRPr="00654C2A">
        <w:rPr>
          <w:sz w:val="24"/>
        </w:rPr>
        <w:t xml:space="preserve"> including:</w:t>
      </w:r>
    </w:p>
    <w:p w:rsidR="00873314" w:rsidRDefault="00654C2A" w:rsidP="00F44FE1">
      <w:pPr>
        <w:pStyle w:val="ListParagraph"/>
        <w:numPr>
          <w:ilvl w:val="0"/>
          <w:numId w:val="8"/>
        </w:numPr>
        <w:jc w:val="both"/>
        <w:rPr>
          <w:sz w:val="24"/>
        </w:rPr>
      </w:pPr>
      <w:r w:rsidRPr="00654C2A">
        <w:rPr>
          <w:sz w:val="24"/>
        </w:rPr>
        <w:t xml:space="preserve">Investigation </w:t>
      </w:r>
      <w:r>
        <w:rPr>
          <w:sz w:val="24"/>
        </w:rPr>
        <w:t>and problem solving</w:t>
      </w:r>
      <w:r w:rsidR="00112A0F">
        <w:rPr>
          <w:sz w:val="24"/>
        </w:rPr>
        <w:t>;</w:t>
      </w:r>
    </w:p>
    <w:p w:rsidR="00654C2A" w:rsidRDefault="00654C2A" w:rsidP="00F44FE1">
      <w:pPr>
        <w:pStyle w:val="ListParagraph"/>
        <w:numPr>
          <w:ilvl w:val="0"/>
          <w:numId w:val="8"/>
        </w:numPr>
        <w:jc w:val="both"/>
        <w:rPr>
          <w:sz w:val="24"/>
        </w:rPr>
      </w:pPr>
      <w:r>
        <w:rPr>
          <w:sz w:val="24"/>
        </w:rPr>
        <w:t>Open-ended tasks</w:t>
      </w:r>
      <w:r w:rsidR="00112A0F">
        <w:rPr>
          <w:sz w:val="24"/>
        </w:rPr>
        <w:t>;</w:t>
      </w:r>
    </w:p>
    <w:p w:rsidR="00654C2A" w:rsidRDefault="00654C2A" w:rsidP="00F44FE1">
      <w:pPr>
        <w:pStyle w:val="ListParagraph"/>
        <w:numPr>
          <w:ilvl w:val="0"/>
          <w:numId w:val="8"/>
        </w:numPr>
        <w:jc w:val="both"/>
        <w:rPr>
          <w:sz w:val="24"/>
        </w:rPr>
      </w:pPr>
      <w:r>
        <w:rPr>
          <w:sz w:val="24"/>
        </w:rPr>
        <w:t>Independent research</w:t>
      </w:r>
      <w:r w:rsidR="00112A0F">
        <w:rPr>
          <w:sz w:val="24"/>
        </w:rPr>
        <w:t>;</w:t>
      </w:r>
    </w:p>
    <w:p w:rsidR="00654C2A" w:rsidRDefault="00654C2A" w:rsidP="00F44FE1">
      <w:pPr>
        <w:pStyle w:val="ListParagraph"/>
        <w:numPr>
          <w:ilvl w:val="0"/>
          <w:numId w:val="8"/>
        </w:numPr>
        <w:jc w:val="both"/>
        <w:rPr>
          <w:sz w:val="24"/>
        </w:rPr>
      </w:pPr>
      <w:r>
        <w:rPr>
          <w:sz w:val="24"/>
        </w:rPr>
        <w:t>Individual, paired and group work</w:t>
      </w:r>
      <w:r w:rsidR="00112A0F">
        <w:rPr>
          <w:sz w:val="24"/>
        </w:rPr>
        <w:t>;</w:t>
      </w:r>
    </w:p>
    <w:p w:rsidR="002E1007" w:rsidRDefault="002E1007" w:rsidP="00F44FE1">
      <w:pPr>
        <w:pStyle w:val="ListParagraph"/>
        <w:numPr>
          <w:ilvl w:val="0"/>
          <w:numId w:val="8"/>
        </w:numPr>
        <w:jc w:val="both"/>
        <w:rPr>
          <w:sz w:val="24"/>
        </w:rPr>
      </w:pPr>
      <w:r>
        <w:rPr>
          <w:sz w:val="24"/>
        </w:rPr>
        <w:t>Peer teaching</w:t>
      </w:r>
      <w:r w:rsidR="00112A0F">
        <w:rPr>
          <w:sz w:val="24"/>
        </w:rPr>
        <w:t>;</w:t>
      </w:r>
    </w:p>
    <w:p w:rsidR="00654C2A" w:rsidRDefault="00654C2A" w:rsidP="00F44FE1">
      <w:pPr>
        <w:pStyle w:val="ListParagraph"/>
        <w:numPr>
          <w:ilvl w:val="0"/>
          <w:numId w:val="8"/>
        </w:numPr>
        <w:jc w:val="both"/>
        <w:rPr>
          <w:sz w:val="24"/>
        </w:rPr>
      </w:pPr>
      <w:r>
        <w:rPr>
          <w:sz w:val="24"/>
        </w:rPr>
        <w:t>Creating presentations</w:t>
      </w:r>
      <w:r w:rsidR="00112A0F">
        <w:rPr>
          <w:sz w:val="24"/>
        </w:rPr>
        <w:t>;</w:t>
      </w:r>
    </w:p>
    <w:p w:rsidR="00654C2A" w:rsidRDefault="00654C2A" w:rsidP="00F44FE1">
      <w:pPr>
        <w:pStyle w:val="ListParagraph"/>
        <w:numPr>
          <w:ilvl w:val="0"/>
          <w:numId w:val="8"/>
        </w:numPr>
        <w:jc w:val="both"/>
        <w:rPr>
          <w:sz w:val="24"/>
        </w:rPr>
      </w:pPr>
      <w:r>
        <w:rPr>
          <w:sz w:val="24"/>
        </w:rPr>
        <w:t>Drama and role play</w:t>
      </w:r>
      <w:r w:rsidR="00112A0F">
        <w:rPr>
          <w:sz w:val="24"/>
        </w:rPr>
        <w:t>;</w:t>
      </w:r>
    </w:p>
    <w:p w:rsidR="002E1007" w:rsidRDefault="002E1007" w:rsidP="00F44FE1">
      <w:pPr>
        <w:pStyle w:val="ListParagraph"/>
        <w:numPr>
          <w:ilvl w:val="0"/>
          <w:numId w:val="8"/>
        </w:numPr>
        <w:jc w:val="both"/>
        <w:rPr>
          <w:sz w:val="24"/>
        </w:rPr>
      </w:pPr>
      <w:r>
        <w:rPr>
          <w:sz w:val="24"/>
        </w:rPr>
        <w:t>Circle time</w:t>
      </w:r>
      <w:r w:rsidR="00112A0F">
        <w:rPr>
          <w:sz w:val="24"/>
        </w:rPr>
        <w:t>;</w:t>
      </w:r>
    </w:p>
    <w:p w:rsidR="002E1007" w:rsidRDefault="002E1007" w:rsidP="00F44FE1">
      <w:pPr>
        <w:pStyle w:val="ListParagraph"/>
        <w:numPr>
          <w:ilvl w:val="0"/>
          <w:numId w:val="8"/>
        </w:numPr>
        <w:jc w:val="both"/>
        <w:rPr>
          <w:sz w:val="24"/>
        </w:rPr>
      </w:pPr>
      <w:r>
        <w:rPr>
          <w:sz w:val="24"/>
        </w:rPr>
        <w:t>Class discussions</w:t>
      </w:r>
      <w:r w:rsidR="00112A0F">
        <w:rPr>
          <w:sz w:val="24"/>
        </w:rPr>
        <w:t>;</w:t>
      </w:r>
    </w:p>
    <w:p w:rsidR="00654C2A" w:rsidRDefault="00654C2A" w:rsidP="00F44FE1">
      <w:pPr>
        <w:pStyle w:val="ListParagraph"/>
        <w:numPr>
          <w:ilvl w:val="0"/>
          <w:numId w:val="8"/>
        </w:numPr>
        <w:jc w:val="both"/>
        <w:rPr>
          <w:sz w:val="24"/>
        </w:rPr>
      </w:pPr>
      <w:r>
        <w:rPr>
          <w:sz w:val="24"/>
        </w:rPr>
        <w:t>Use of ICT</w:t>
      </w:r>
      <w:r w:rsidR="00112A0F">
        <w:rPr>
          <w:sz w:val="24"/>
        </w:rPr>
        <w:t>;</w:t>
      </w:r>
    </w:p>
    <w:p w:rsidR="00654C2A" w:rsidRDefault="00654C2A" w:rsidP="00F44FE1">
      <w:pPr>
        <w:pStyle w:val="ListParagraph"/>
        <w:numPr>
          <w:ilvl w:val="0"/>
          <w:numId w:val="8"/>
        </w:numPr>
        <w:jc w:val="both"/>
        <w:rPr>
          <w:sz w:val="24"/>
        </w:rPr>
      </w:pPr>
      <w:r>
        <w:rPr>
          <w:sz w:val="24"/>
        </w:rPr>
        <w:t>Off-site visits and outdoor learning</w:t>
      </w:r>
      <w:r w:rsidR="00112A0F">
        <w:rPr>
          <w:sz w:val="24"/>
        </w:rPr>
        <w:t>;</w:t>
      </w:r>
    </w:p>
    <w:p w:rsidR="00654C2A" w:rsidRDefault="00B474B8" w:rsidP="00F44FE1">
      <w:pPr>
        <w:pStyle w:val="ListParagraph"/>
        <w:numPr>
          <w:ilvl w:val="0"/>
          <w:numId w:val="8"/>
        </w:numPr>
        <w:jc w:val="both"/>
        <w:rPr>
          <w:sz w:val="24"/>
        </w:rPr>
      </w:pPr>
      <w:r>
        <w:rPr>
          <w:sz w:val="24"/>
        </w:rPr>
        <w:lastRenderedPageBreak/>
        <w:t>D</w:t>
      </w:r>
      <w:r w:rsidR="00654C2A">
        <w:rPr>
          <w:sz w:val="24"/>
        </w:rPr>
        <w:t>esigning and making activities</w:t>
      </w:r>
      <w:r w:rsidR="00112A0F">
        <w:rPr>
          <w:sz w:val="24"/>
        </w:rPr>
        <w:t>;</w:t>
      </w:r>
    </w:p>
    <w:p w:rsidR="00654C2A" w:rsidRDefault="00654C2A" w:rsidP="00F44FE1">
      <w:pPr>
        <w:pStyle w:val="ListParagraph"/>
        <w:numPr>
          <w:ilvl w:val="0"/>
          <w:numId w:val="8"/>
        </w:numPr>
        <w:jc w:val="both"/>
        <w:rPr>
          <w:sz w:val="24"/>
        </w:rPr>
      </w:pPr>
      <w:r>
        <w:rPr>
          <w:sz w:val="24"/>
        </w:rPr>
        <w:t>Participation in athletic and physical activity</w:t>
      </w:r>
      <w:r w:rsidR="00112A0F">
        <w:rPr>
          <w:sz w:val="24"/>
        </w:rPr>
        <w:t>;</w:t>
      </w:r>
    </w:p>
    <w:p w:rsidR="00654C2A" w:rsidRDefault="007B359E" w:rsidP="00F44FE1">
      <w:pPr>
        <w:pStyle w:val="ListParagraph"/>
        <w:numPr>
          <w:ilvl w:val="0"/>
          <w:numId w:val="8"/>
        </w:numPr>
        <w:jc w:val="both"/>
        <w:rPr>
          <w:sz w:val="24"/>
        </w:rPr>
      </w:pPr>
      <w:r>
        <w:rPr>
          <w:sz w:val="24"/>
        </w:rPr>
        <w:t>Homework</w:t>
      </w:r>
      <w:r w:rsidR="00112A0F">
        <w:rPr>
          <w:sz w:val="24"/>
        </w:rPr>
        <w:t>;</w:t>
      </w:r>
    </w:p>
    <w:p w:rsidR="007B359E" w:rsidRDefault="007B359E" w:rsidP="00F44FE1">
      <w:pPr>
        <w:pStyle w:val="ListParagraph"/>
        <w:numPr>
          <w:ilvl w:val="0"/>
          <w:numId w:val="8"/>
        </w:numPr>
        <w:jc w:val="both"/>
        <w:rPr>
          <w:sz w:val="24"/>
        </w:rPr>
      </w:pPr>
      <w:r>
        <w:rPr>
          <w:sz w:val="24"/>
        </w:rPr>
        <w:t>Extracurricular clubs</w:t>
      </w:r>
      <w:r w:rsidR="00112A0F">
        <w:rPr>
          <w:sz w:val="24"/>
        </w:rPr>
        <w:t>;</w:t>
      </w:r>
    </w:p>
    <w:p w:rsidR="007B359E" w:rsidRDefault="007B359E" w:rsidP="00F44FE1">
      <w:pPr>
        <w:pStyle w:val="ListParagraph"/>
        <w:numPr>
          <w:ilvl w:val="0"/>
          <w:numId w:val="8"/>
        </w:numPr>
        <w:jc w:val="both"/>
        <w:rPr>
          <w:sz w:val="24"/>
        </w:rPr>
      </w:pPr>
      <w:r w:rsidRPr="007B359E">
        <w:rPr>
          <w:sz w:val="24"/>
        </w:rPr>
        <w:t>Guest visitors and performers</w:t>
      </w:r>
      <w:r w:rsidR="00112A0F">
        <w:rPr>
          <w:sz w:val="24"/>
        </w:rPr>
        <w:t>.</w:t>
      </w:r>
    </w:p>
    <w:p w:rsidR="007B359E" w:rsidRDefault="007B359E" w:rsidP="00F44FE1">
      <w:pPr>
        <w:jc w:val="both"/>
        <w:rPr>
          <w:sz w:val="24"/>
        </w:rPr>
      </w:pPr>
    </w:p>
    <w:p w:rsidR="007B359E" w:rsidRPr="007B359E" w:rsidRDefault="007B359E" w:rsidP="00F44FE1">
      <w:pPr>
        <w:jc w:val="both"/>
        <w:rPr>
          <w:sz w:val="24"/>
        </w:rPr>
      </w:pPr>
      <w:r>
        <w:rPr>
          <w:sz w:val="24"/>
        </w:rPr>
        <w:t xml:space="preserve">Our children show effective learning by responding well to challenges, showing an ability to concentrate on the task set and </w:t>
      </w:r>
      <w:r w:rsidR="00B474B8">
        <w:rPr>
          <w:sz w:val="24"/>
        </w:rPr>
        <w:t>demonstrating</w:t>
      </w:r>
      <w:r>
        <w:rPr>
          <w:sz w:val="24"/>
        </w:rPr>
        <w:t xml:space="preserve"> perseverance when the answers are not readily available. They are able to work well in different contexts, are confident and willing to ask and answer questions and enjoy their work. Children make good progress and can </w:t>
      </w:r>
      <w:r w:rsidR="00F44FE1">
        <w:rPr>
          <w:sz w:val="24"/>
        </w:rPr>
        <w:t xml:space="preserve">realistically </w:t>
      </w:r>
      <w:r>
        <w:rPr>
          <w:sz w:val="24"/>
        </w:rPr>
        <w:t xml:space="preserve">evaluate </w:t>
      </w:r>
      <w:r w:rsidR="00F44FE1">
        <w:rPr>
          <w:sz w:val="24"/>
        </w:rPr>
        <w:t>their work and make improvements.</w:t>
      </w:r>
      <w:r>
        <w:rPr>
          <w:sz w:val="24"/>
        </w:rPr>
        <w:t xml:space="preserve"> </w:t>
      </w:r>
    </w:p>
    <w:p w:rsidR="004027B5" w:rsidRDefault="004027B5" w:rsidP="00F44FE1">
      <w:pPr>
        <w:jc w:val="both"/>
        <w:rPr>
          <w:sz w:val="24"/>
          <w:szCs w:val="24"/>
        </w:rPr>
      </w:pPr>
    </w:p>
    <w:p w:rsidR="00F44FE1" w:rsidRPr="00F44FE1" w:rsidRDefault="00F44FE1" w:rsidP="00F44FE1">
      <w:pPr>
        <w:jc w:val="both"/>
        <w:rPr>
          <w:b/>
          <w:sz w:val="24"/>
          <w:szCs w:val="24"/>
        </w:rPr>
      </w:pPr>
      <w:r w:rsidRPr="00F44FE1">
        <w:rPr>
          <w:b/>
          <w:sz w:val="24"/>
          <w:szCs w:val="24"/>
        </w:rPr>
        <w:t>Monitoring and Evaluation</w:t>
      </w:r>
    </w:p>
    <w:p w:rsidR="00F44FE1" w:rsidRDefault="00F44FE1" w:rsidP="00F44FE1">
      <w:pPr>
        <w:jc w:val="both"/>
        <w:rPr>
          <w:sz w:val="24"/>
          <w:szCs w:val="24"/>
        </w:rPr>
      </w:pPr>
      <w:r>
        <w:rPr>
          <w:sz w:val="24"/>
          <w:szCs w:val="24"/>
        </w:rPr>
        <w:t xml:space="preserve">We believe that teaching should be conducted in an atmosphere of trust, respect and honesty. Our appraisal process uses </w:t>
      </w:r>
      <w:r w:rsidR="00112A0F">
        <w:rPr>
          <w:sz w:val="24"/>
          <w:szCs w:val="24"/>
        </w:rPr>
        <w:t xml:space="preserve">this policy for teaching and learning as well as </w:t>
      </w:r>
      <w:r>
        <w:rPr>
          <w:sz w:val="24"/>
          <w:szCs w:val="24"/>
        </w:rPr>
        <w:t>the OFSTED criteria to provide a clear and consistent expectation of the quality of practice across the school.</w:t>
      </w:r>
    </w:p>
    <w:p w:rsidR="00F44FE1" w:rsidRDefault="00F44FE1" w:rsidP="00F44FE1">
      <w:pPr>
        <w:jc w:val="both"/>
        <w:rPr>
          <w:sz w:val="24"/>
          <w:szCs w:val="24"/>
        </w:rPr>
      </w:pPr>
      <w:r>
        <w:rPr>
          <w:sz w:val="24"/>
          <w:szCs w:val="24"/>
        </w:rPr>
        <w:t>When evaluating teaching and learning in school, we make use of:</w:t>
      </w:r>
    </w:p>
    <w:p w:rsidR="00F44FE1" w:rsidRDefault="00F44FE1" w:rsidP="00F44FE1">
      <w:pPr>
        <w:pStyle w:val="ListParagraph"/>
        <w:numPr>
          <w:ilvl w:val="0"/>
          <w:numId w:val="9"/>
        </w:numPr>
        <w:jc w:val="both"/>
        <w:rPr>
          <w:sz w:val="24"/>
          <w:szCs w:val="24"/>
        </w:rPr>
      </w:pPr>
      <w:r>
        <w:rPr>
          <w:sz w:val="24"/>
          <w:szCs w:val="24"/>
        </w:rPr>
        <w:t>Classroom observation</w:t>
      </w:r>
      <w:r w:rsidR="00112A0F">
        <w:rPr>
          <w:sz w:val="24"/>
          <w:szCs w:val="24"/>
        </w:rPr>
        <w:t>;</w:t>
      </w:r>
    </w:p>
    <w:p w:rsidR="00F44FE1" w:rsidRDefault="00F44FE1" w:rsidP="00F44FE1">
      <w:pPr>
        <w:pStyle w:val="ListParagraph"/>
        <w:numPr>
          <w:ilvl w:val="0"/>
          <w:numId w:val="9"/>
        </w:numPr>
        <w:jc w:val="both"/>
        <w:rPr>
          <w:sz w:val="24"/>
          <w:szCs w:val="24"/>
        </w:rPr>
      </w:pPr>
      <w:r>
        <w:rPr>
          <w:sz w:val="24"/>
          <w:szCs w:val="24"/>
        </w:rPr>
        <w:t>Data analysis</w:t>
      </w:r>
      <w:r w:rsidR="00112A0F">
        <w:rPr>
          <w:sz w:val="24"/>
          <w:szCs w:val="24"/>
        </w:rPr>
        <w:t>;</w:t>
      </w:r>
    </w:p>
    <w:p w:rsidR="00F44FE1" w:rsidRDefault="00F44FE1" w:rsidP="00F44FE1">
      <w:pPr>
        <w:pStyle w:val="ListParagraph"/>
        <w:numPr>
          <w:ilvl w:val="0"/>
          <w:numId w:val="9"/>
        </w:numPr>
        <w:jc w:val="both"/>
        <w:rPr>
          <w:sz w:val="24"/>
          <w:szCs w:val="24"/>
        </w:rPr>
      </w:pPr>
      <w:r>
        <w:rPr>
          <w:sz w:val="24"/>
          <w:szCs w:val="24"/>
        </w:rPr>
        <w:t>Analysis of pupils’ work and teachers’ feedback</w:t>
      </w:r>
      <w:r w:rsidR="00112A0F">
        <w:rPr>
          <w:sz w:val="24"/>
          <w:szCs w:val="24"/>
        </w:rPr>
        <w:t>;</w:t>
      </w:r>
    </w:p>
    <w:p w:rsidR="00F44FE1" w:rsidRDefault="00F44FE1" w:rsidP="00F44FE1">
      <w:pPr>
        <w:pStyle w:val="ListParagraph"/>
        <w:numPr>
          <w:ilvl w:val="0"/>
          <w:numId w:val="9"/>
        </w:numPr>
        <w:jc w:val="both"/>
        <w:rPr>
          <w:sz w:val="24"/>
          <w:szCs w:val="24"/>
        </w:rPr>
      </w:pPr>
      <w:r>
        <w:rPr>
          <w:sz w:val="24"/>
          <w:szCs w:val="24"/>
        </w:rPr>
        <w:t>Moderating and discussing pupils’ work with colleagues within school and with the School Development Group</w:t>
      </w:r>
      <w:r w:rsidR="00112A0F">
        <w:rPr>
          <w:sz w:val="24"/>
          <w:szCs w:val="24"/>
        </w:rPr>
        <w:t>;</w:t>
      </w:r>
    </w:p>
    <w:p w:rsidR="00F44FE1" w:rsidRDefault="00F44FE1" w:rsidP="00F44FE1">
      <w:pPr>
        <w:pStyle w:val="ListParagraph"/>
        <w:numPr>
          <w:ilvl w:val="0"/>
          <w:numId w:val="9"/>
        </w:numPr>
        <w:jc w:val="both"/>
        <w:rPr>
          <w:sz w:val="24"/>
          <w:szCs w:val="24"/>
        </w:rPr>
      </w:pPr>
      <w:r>
        <w:rPr>
          <w:sz w:val="24"/>
          <w:szCs w:val="24"/>
        </w:rPr>
        <w:t>Learning walks</w:t>
      </w:r>
      <w:r w:rsidR="00112A0F">
        <w:rPr>
          <w:sz w:val="24"/>
          <w:szCs w:val="24"/>
        </w:rPr>
        <w:t>;</w:t>
      </w:r>
    </w:p>
    <w:p w:rsidR="00F44FE1" w:rsidRPr="00F44FE1" w:rsidRDefault="00F44FE1" w:rsidP="00F44FE1">
      <w:pPr>
        <w:pStyle w:val="ListParagraph"/>
        <w:numPr>
          <w:ilvl w:val="0"/>
          <w:numId w:val="9"/>
        </w:numPr>
        <w:jc w:val="both"/>
        <w:rPr>
          <w:sz w:val="24"/>
          <w:szCs w:val="24"/>
        </w:rPr>
      </w:pPr>
      <w:r>
        <w:rPr>
          <w:sz w:val="24"/>
          <w:szCs w:val="24"/>
        </w:rPr>
        <w:t>Pupil interviews</w:t>
      </w:r>
      <w:r w:rsidR="00112A0F">
        <w:rPr>
          <w:sz w:val="24"/>
          <w:szCs w:val="24"/>
        </w:rPr>
        <w:t>;</w:t>
      </w:r>
    </w:p>
    <w:p w:rsidR="00462E32" w:rsidRPr="00F44FE1" w:rsidRDefault="00F44FE1" w:rsidP="00F44FE1">
      <w:pPr>
        <w:pStyle w:val="ListParagraph"/>
        <w:numPr>
          <w:ilvl w:val="0"/>
          <w:numId w:val="9"/>
        </w:numPr>
        <w:jc w:val="both"/>
        <w:rPr>
          <w:sz w:val="24"/>
          <w:szCs w:val="24"/>
        </w:rPr>
      </w:pPr>
      <w:r w:rsidRPr="00F44FE1">
        <w:rPr>
          <w:sz w:val="24"/>
          <w:szCs w:val="24"/>
        </w:rPr>
        <w:t xml:space="preserve">Feedback </w:t>
      </w:r>
      <w:r w:rsidR="00112A0F">
        <w:rPr>
          <w:sz w:val="24"/>
          <w:szCs w:val="24"/>
        </w:rPr>
        <w:t>from parents/</w:t>
      </w:r>
      <w:r w:rsidRPr="00F44FE1">
        <w:rPr>
          <w:sz w:val="24"/>
          <w:szCs w:val="24"/>
        </w:rPr>
        <w:t>carers</w:t>
      </w:r>
      <w:r w:rsidR="00112A0F">
        <w:rPr>
          <w:sz w:val="24"/>
          <w:szCs w:val="24"/>
        </w:rPr>
        <w:t>.</w:t>
      </w:r>
    </w:p>
    <w:p w:rsidR="00462E32" w:rsidRPr="00654C2A" w:rsidRDefault="00462E32" w:rsidP="00F44FE1">
      <w:pPr>
        <w:jc w:val="both"/>
        <w:rPr>
          <w:sz w:val="24"/>
          <w:szCs w:val="24"/>
        </w:rPr>
      </w:pPr>
    </w:p>
    <w:p w:rsidR="00462E32" w:rsidRPr="00654C2A" w:rsidRDefault="00462E32" w:rsidP="00F44FE1">
      <w:pPr>
        <w:jc w:val="both"/>
        <w:rPr>
          <w:b/>
          <w:sz w:val="24"/>
          <w:szCs w:val="24"/>
        </w:rPr>
      </w:pPr>
      <w:r w:rsidRPr="00654C2A">
        <w:rPr>
          <w:b/>
          <w:sz w:val="24"/>
          <w:szCs w:val="24"/>
        </w:rPr>
        <w:t>Role of the</w:t>
      </w:r>
      <w:r w:rsidR="00212DCF">
        <w:rPr>
          <w:b/>
          <w:sz w:val="24"/>
          <w:szCs w:val="24"/>
        </w:rPr>
        <w:t xml:space="preserve"> Head Teacher and</w:t>
      </w:r>
      <w:r w:rsidRPr="00654C2A">
        <w:rPr>
          <w:b/>
          <w:sz w:val="24"/>
          <w:szCs w:val="24"/>
        </w:rPr>
        <w:t xml:space="preserve"> Governing Body</w:t>
      </w:r>
    </w:p>
    <w:p w:rsidR="00AD56D0" w:rsidRPr="00654C2A" w:rsidRDefault="00AD56D0" w:rsidP="00F44FE1">
      <w:pPr>
        <w:jc w:val="both"/>
        <w:rPr>
          <w:sz w:val="24"/>
          <w:szCs w:val="24"/>
        </w:rPr>
      </w:pPr>
      <w:r w:rsidRPr="00654C2A">
        <w:rPr>
          <w:sz w:val="24"/>
          <w:szCs w:val="24"/>
        </w:rPr>
        <w:t xml:space="preserve">The </w:t>
      </w:r>
      <w:r w:rsidR="00112A0F">
        <w:rPr>
          <w:sz w:val="24"/>
          <w:szCs w:val="24"/>
        </w:rPr>
        <w:t>Head Teacher and G</w:t>
      </w:r>
      <w:r w:rsidRPr="00654C2A">
        <w:rPr>
          <w:sz w:val="24"/>
          <w:szCs w:val="24"/>
        </w:rPr>
        <w:t>overnors monitor and review the school policies on teaching and learning. In particular they:</w:t>
      </w:r>
    </w:p>
    <w:p w:rsidR="00AD56D0" w:rsidRPr="00654C2A" w:rsidRDefault="00AD56D0" w:rsidP="00F44FE1">
      <w:pPr>
        <w:pStyle w:val="ListParagraph"/>
        <w:numPr>
          <w:ilvl w:val="0"/>
          <w:numId w:val="4"/>
        </w:numPr>
        <w:jc w:val="both"/>
        <w:rPr>
          <w:sz w:val="24"/>
          <w:szCs w:val="24"/>
        </w:rPr>
      </w:pPr>
      <w:r w:rsidRPr="00654C2A">
        <w:rPr>
          <w:sz w:val="24"/>
          <w:szCs w:val="24"/>
        </w:rPr>
        <w:t>Drive improvements to teaching and learning</w:t>
      </w:r>
      <w:r w:rsidR="00112A0F">
        <w:rPr>
          <w:sz w:val="24"/>
          <w:szCs w:val="24"/>
        </w:rPr>
        <w:t>;</w:t>
      </w:r>
    </w:p>
    <w:p w:rsidR="00AD56D0" w:rsidRPr="00654C2A" w:rsidRDefault="00AD56D0" w:rsidP="00F44FE1">
      <w:pPr>
        <w:pStyle w:val="ListParagraph"/>
        <w:numPr>
          <w:ilvl w:val="0"/>
          <w:numId w:val="4"/>
        </w:numPr>
        <w:jc w:val="both"/>
        <w:rPr>
          <w:sz w:val="24"/>
          <w:szCs w:val="24"/>
        </w:rPr>
      </w:pPr>
      <w:r w:rsidRPr="00654C2A">
        <w:rPr>
          <w:sz w:val="24"/>
          <w:szCs w:val="24"/>
        </w:rPr>
        <w:t>Monitor the effectiveness of teaching and learning strategies in raising pupil attainment</w:t>
      </w:r>
      <w:r w:rsidR="00112A0F">
        <w:rPr>
          <w:sz w:val="24"/>
          <w:szCs w:val="24"/>
        </w:rPr>
        <w:t>;</w:t>
      </w:r>
    </w:p>
    <w:p w:rsidR="00462E32" w:rsidRPr="00654C2A" w:rsidRDefault="00AD56D0" w:rsidP="00F44FE1">
      <w:pPr>
        <w:pStyle w:val="ListParagraph"/>
        <w:numPr>
          <w:ilvl w:val="0"/>
          <w:numId w:val="4"/>
        </w:numPr>
        <w:jc w:val="both"/>
        <w:rPr>
          <w:sz w:val="24"/>
          <w:szCs w:val="24"/>
        </w:rPr>
      </w:pPr>
      <w:r w:rsidRPr="00654C2A">
        <w:rPr>
          <w:sz w:val="24"/>
          <w:szCs w:val="24"/>
        </w:rPr>
        <w:lastRenderedPageBreak/>
        <w:t>Ensure that staff development and performance management policies promote high quality teaching</w:t>
      </w:r>
      <w:r w:rsidR="00112A0F">
        <w:rPr>
          <w:sz w:val="24"/>
          <w:szCs w:val="24"/>
        </w:rPr>
        <w:t>;</w:t>
      </w:r>
    </w:p>
    <w:p w:rsidR="00AD56D0" w:rsidRPr="00654C2A" w:rsidRDefault="00AD56D0" w:rsidP="00F44FE1">
      <w:pPr>
        <w:pStyle w:val="ListParagraph"/>
        <w:numPr>
          <w:ilvl w:val="0"/>
          <w:numId w:val="4"/>
        </w:numPr>
        <w:jc w:val="both"/>
        <w:rPr>
          <w:sz w:val="24"/>
          <w:szCs w:val="24"/>
        </w:rPr>
      </w:pPr>
      <w:r w:rsidRPr="00654C2A">
        <w:rPr>
          <w:sz w:val="24"/>
          <w:szCs w:val="24"/>
        </w:rPr>
        <w:t>Support the use of appropriate teaching strategies by allocating resources effectively</w:t>
      </w:r>
      <w:r w:rsidR="00112A0F">
        <w:rPr>
          <w:sz w:val="24"/>
          <w:szCs w:val="24"/>
        </w:rPr>
        <w:t>;</w:t>
      </w:r>
    </w:p>
    <w:p w:rsidR="00AD56D0" w:rsidRPr="00654C2A" w:rsidRDefault="00AD56D0" w:rsidP="00F44FE1">
      <w:pPr>
        <w:pStyle w:val="ListParagraph"/>
        <w:numPr>
          <w:ilvl w:val="0"/>
          <w:numId w:val="4"/>
        </w:numPr>
        <w:jc w:val="both"/>
        <w:rPr>
          <w:sz w:val="24"/>
          <w:szCs w:val="24"/>
        </w:rPr>
      </w:pPr>
      <w:r w:rsidRPr="00654C2A">
        <w:rPr>
          <w:sz w:val="24"/>
          <w:szCs w:val="24"/>
        </w:rPr>
        <w:t>Ensure that the school buildings and premises are best used to support successful teaching and learning</w:t>
      </w:r>
      <w:r w:rsidR="00112A0F">
        <w:rPr>
          <w:sz w:val="24"/>
          <w:szCs w:val="24"/>
        </w:rPr>
        <w:t>;</w:t>
      </w:r>
    </w:p>
    <w:p w:rsidR="00AD56D0" w:rsidRPr="00654C2A" w:rsidRDefault="00AD56D0" w:rsidP="00F44FE1">
      <w:pPr>
        <w:pStyle w:val="ListParagraph"/>
        <w:numPr>
          <w:ilvl w:val="0"/>
          <w:numId w:val="4"/>
        </w:numPr>
        <w:jc w:val="both"/>
        <w:rPr>
          <w:sz w:val="24"/>
          <w:szCs w:val="24"/>
        </w:rPr>
      </w:pPr>
      <w:r w:rsidRPr="00654C2A">
        <w:rPr>
          <w:sz w:val="24"/>
          <w:szCs w:val="24"/>
        </w:rPr>
        <w:t>Monitor teaching strategies in the light of health and safety regulations</w:t>
      </w:r>
      <w:r w:rsidR="00112A0F">
        <w:rPr>
          <w:sz w:val="24"/>
          <w:szCs w:val="24"/>
        </w:rPr>
        <w:t>.</w:t>
      </w:r>
    </w:p>
    <w:p w:rsidR="00AD56D0" w:rsidRPr="00654C2A" w:rsidRDefault="00AD56D0" w:rsidP="00F44FE1">
      <w:pPr>
        <w:jc w:val="both"/>
        <w:rPr>
          <w:sz w:val="24"/>
          <w:szCs w:val="24"/>
        </w:rPr>
      </w:pPr>
    </w:p>
    <w:p w:rsidR="00AD56D0" w:rsidRPr="00654C2A" w:rsidRDefault="00112A0F" w:rsidP="00F44FE1">
      <w:pPr>
        <w:jc w:val="both"/>
        <w:rPr>
          <w:b/>
          <w:sz w:val="24"/>
          <w:szCs w:val="24"/>
        </w:rPr>
      </w:pPr>
      <w:r>
        <w:rPr>
          <w:b/>
          <w:sz w:val="24"/>
          <w:szCs w:val="24"/>
        </w:rPr>
        <w:t>Role of P</w:t>
      </w:r>
      <w:r w:rsidR="00AD56D0" w:rsidRPr="00654C2A">
        <w:rPr>
          <w:b/>
          <w:sz w:val="24"/>
          <w:szCs w:val="24"/>
        </w:rPr>
        <w:t xml:space="preserve">arents / </w:t>
      </w:r>
      <w:r>
        <w:rPr>
          <w:b/>
          <w:sz w:val="24"/>
          <w:szCs w:val="24"/>
        </w:rPr>
        <w:t>Carers</w:t>
      </w:r>
    </w:p>
    <w:p w:rsidR="00FC4E8C" w:rsidRPr="00654C2A" w:rsidRDefault="00AD56D0" w:rsidP="00F44FE1">
      <w:pPr>
        <w:jc w:val="both"/>
        <w:rPr>
          <w:sz w:val="24"/>
          <w:szCs w:val="24"/>
        </w:rPr>
      </w:pPr>
      <w:r w:rsidRPr="00654C2A">
        <w:rPr>
          <w:sz w:val="24"/>
          <w:szCs w:val="24"/>
        </w:rPr>
        <w:t>We believe that parents</w:t>
      </w:r>
      <w:r w:rsidR="00112A0F">
        <w:rPr>
          <w:sz w:val="24"/>
          <w:szCs w:val="24"/>
        </w:rPr>
        <w:t>/carers</w:t>
      </w:r>
      <w:r w:rsidRPr="00654C2A">
        <w:rPr>
          <w:sz w:val="24"/>
          <w:szCs w:val="24"/>
        </w:rPr>
        <w:t xml:space="preserve"> have a fundamental role to play in helping children to learn.</w:t>
      </w:r>
      <w:r w:rsidR="00FC4E8C" w:rsidRPr="00654C2A">
        <w:rPr>
          <w:sz w:val="24"/>
          <w:szCs w:val="24"/>
        </w:rPr>
        <w:t xml:space="preserve"> We make every effort to engage in productive dialogue</w:t>
      </w:r>
      <w:r w:rsidR="00112A0F">
        <w:rPr>
          <w:sz w:val="24"/>
          <w:szCs w:val="24"/>
        </w:rPr>
        <w:t xml:space="preserve">, liaising with </w:t>
      </w:r>
      <w:r w:rsidR="00FC4E8C" w:rsidRPr="00654C2A">
        <w:rPr>
          <w:sz w:val="24"/>
          <w:szCs w:val="24"/>
        </w:rPr>
        <w:t>members of the wider school staff and outside agencies where necessary.</w:t>
      </w:r>
    </w:p>
    <w:p w:rsidR="00AD56D0" w:rsidRPr="00654C2A" w:rsidRDefault="00AD56D0" w:rsidP="00F44FE1">
      <w:pPr>
        <w:jc w:val="both"/>
        <w:rPr>
          <w:sz w:val="24"/>
          <w:szCs w:val="24"/>
        </w:rPr>
      </w:pPr>
      <w:r w:rsidRPr="00654C2A">
        <w:rPr>
          <w:sz w:val="24"/>
          <w:szCs w:val="24"/>
        </w:rPr>
        <w:t>We inform parents</w:t>
      </w:r>
      <w:r w:rsidR="00112A0F">
        <w:rPr>
          <w:sz w:val="24"/>
          <w:szCs w:val="24"/>
        </w:rPr>
        <w:t>/carers</w:t>
      </w:r>
      <w:r w:rsidRPr="00654C2A">
        <w:rPr>
          <w:sz w:val="24"/>
          <w:szCs w:val="24"/>
        </w:rPr>
        <w:t xml:space="preserve"> about what and how their children are learning by:</w:t>
      </w:r>
    </w:p>
    <w:p w:rsidR="00AD56D0" w:rsidRPr="00654C2A" w:rsidRDefault="00AD56D0" w:rsidP="00F44FE1">
      <w:pPr>
        <w:pStyle w:val="ListParagraph"/>
        <w:numPr>
          <w:ilvl w:val="0"/>
          <w:numId w:val="6"/>
        </w:numPr>
        <w:jc w:val="both"/>
        <w:rPr>
          <w:sz w:val="24"/>
          <w:szCs w:val="24"/>
        </w:rPr>
      </w:pPr>
      <w:r w:rsidRPr="00654C2A">
        <w:rPr>
          <w:sz w:val="24"/>
          <w:szCs w:val="24"/>
        </w:rPr>
        <w:t>Holding parent</w:t>
      </w:r>
      <w:r w:rsidR="00FC4E8C" w:rsidRPr="00654C2A">
        <w:rPr>
          <w:sz w:val="24"/>
          <w:szCs w:val="24"/>
        </w:rPr>
        <w:t>/carer</w:t>
      </w:r>
      <w:r w:rsidR="00112A0F">
        <w:rPr>
          <w:sz w:val="24"/>
          <w:szCs w:val="24"/>
        </w:rPr>
        <w:t xml:space="preserve"> evenings twice a year where</w:t>
      </w:r>
      <w:r w:rsidRPr="00654C2A">
        <w:rPr>
          <w:sz w:val="24"/>
          <w:szCs w:val="24"/>
        </w:rPr>
        <w:t xml:space="preserve"> children’s progress</w:t>
      </w:r>
      <w:r w:rsidR="00112A0F">
        <w:rPr>
          <w:sz w:val="24"/>
          <w:szCs w:val="24"/>
        </w:rPr>
        <w:t xml:space="preserve"> is discussed;</w:t>
      </w:r>
    </w:p>
    <w:p w:rsidR="00FC4E8C" w:rsidRPr="00654C2A" w:rsidRDefault="00FC4E8C" w:rsidP="00F44FE1">
      <w:pPr>
        <w:pStyle w:val="ListParagraph"/>
        <w:numPr>
          <w:ilvl w:val="0"/>
          <w:numId w:val="6"/>
        </w:numPr>
        <w:jc w:val="both"/>
        <w:rPr>
          <w:sz w:val="24"/>
          <w:szCs w:val="24"/>
        </w:rPr>
      </w:pPr>
      <w:r w:rsidRPr="00654C2A">
        <w:rPr>
          <w:sz w:val="24"/>
          <w:szCs w:val="24"/>
        </w:rPr>
        <w:t>Sending an annual written report in which children’s progress is explained</w:t>
      </w:r>
      <w:r w:rsidR="00112A0F">
        <w:rPr>
          <w:sz w:val="24"/>
          <w:szCs w:val="24"/>
        </w:rPr>
        <w:t>;</w:t>
      </w:r>
    </w:p>
    <w:p w:rsidR="00FC4E8C" w:rsidRPr="00654C2A" w:rsidRDefault="00FC4E8C" w:rsidP="00F44FE1">
      <w:pPr>
        <w:pStyle w:val="ListParagraph"/>
        <w:numPr>
          <w:ilvl w:val="0"/>
          <w:numId w:val="6"/>
        </w:numPr>
        <w:jc w:val="both"/>
        <w:rPr>
          <w:sz w:val="24"/>
          <w:szCs w:val="24"/>
        </w:rPr>
      </w:pPr>
      <w:r w:rsidRPr="00654C2A">
        <w:rPr>
          <w:sz w:val="24"/>
          <w:szCs w:val="24"/>
        </w:rPr>
        <w:t>Providing regular homework</w:t>
      </w:r>
      <w:r w:rsidR="00112A0F">
        <w:rPr>
          <w:sz w:val="24"/>
          <w:szCs w:val="24"/>
        </w:rPr>
        <w:t>;</w:t>
      </w:r>
    </w:p>
    <w:p w:rsidR="00FC4E8C" w:rsidRPr="00654C2A" w:rsidRDefault="00112A0F" w:rsidP="00F44FE1">
      <w:pPr>
        <w:pStyle w:val="ListParagraph"/>
        <w:numPr>
          <w:ilvl w:val="0"/>
          <w:numId w:val="6"/>
        </w:numPr>
        <w:jc w:val="both"/>
        <w:rPr>
          <w:sz w:val="24"/>
          <w:szCs w:val="24"/>
        </w:rPr>
      </w:pPr>
      <w:r>
        <w:rPr>
          <w:sz w:val="24"/>
          <w:szCs w:val="24"/>
        </w:rPr>
        <w:t>Informal, ongoing dialogue;</w:t>
      </w:r>
    </w:p>
    <w:p w:rsidR="00FC4E8C" w:rsidRPr="00654C2A" w:rsidRDefault="00FC4E8C" w:rsidP="00F44FE1">
      <w:pPr>
        <w:pStyle w:val="ListParagraph"/>
        <w:numPr>
          <w:ilvl w:val="0"/>
          <w:numId w:val="6"/>
        </w:numPr>
        <w:jc w:val="both"/>
        <w:rPr>
          <w:sz w:val="24"/>
          <w:szCs w:val="24"/>
        </w:rPr>
      </w:pPr>
      <w:r w:rsidRPr="00654C2A">
        <w:rPr>
          <w:sz w:val="24"/>
          <w:szCs w:val="24"/>
        </w:rPr>
        <w:t>Publishing documents an</w:t>
      </w:r>
      <w:r w:rsidR="00112A0F">
        <w:rPr>
          <w:sz w:val="24"/>
          <w:szCs w:val="24"/>
        </w:rPr>
        <w:t>d updates on the school website;</w:t>
      </w:r>
    </w:p>
    <w:p w:rsidR="00FC4E8C" w:rsidRPr="00654C2A" w:rsidRDefault="00FC4E8C" w:rsidP="00F44FE1">
      <w:pPr>
        <w:pStyle w:val="ListParagraph"/>
        <w:numPr>
          <w:ilvl w:val="0"/>
          <w:numId w:val="6"/>
        </w:numPr>
        <w:jc w:val="both"/>
        <w:rPr>
          <w:sz w:val="24"/>
          <w:szCs w:val="24"/>
        </w:rPr>
      </w:pPr>
      <w:r w:rsidRPr="00654C2A">
        <w:rPr>
          <w:sz w:val="24"/>
          <w:szCs w:val="24"/>
        </w:rPr>
        <w:t>Inviting parents to presentations, curriculum events and performances</w:t>
      </w:r>
      <w:r w:rsidR="00112A0F">
        <w:rPr>
          <w:sz w:val="24"/>
          <w:szCs w:val="24"/>
        </w:rPr>
        <w:t>.</w:t>
      </w:r>
    </w:p>
    <w:p w:rsidR="00FC4E8C" w:rsidRPr="00654C2A" w:rsidRDefault="00FC4E8C" w:rsidP="00F44FE1">
      <w:pPr>
        <w:jc w:val="both"/>
        <w:rPr>
          <w:sz w:val="24"/>
          <w:szCs w:val="24"/>
        </w:rPr>
      </w:pPr>
      <w:r w:rsidRPr="00654C2A">
        <w:rPr>
          <w:sz w:val="24"/>
          <w:szCs w:val="24"/>
        </w:rPr>
        <w:t xml:space="preserve">We believe that parents / carers have a responsibility to support their children and the school in the implementation of school policies. </w:t>
      </w:r>
    </w:p>
    <w:p w:rsidR="00FC4E8C" w:rsidRPr="00654C2A" w:rsidRDefault="00FC4E8C" w:rsidP="00F44FE1">
      <w:pPr>
        <w:jc w:val="both"/>
        <w:rPr>
          <w:sz w:val="24"/>
          <w:szCs w:val="24"/>
        </w:rPr>
      </w:pPr>
      <w:r w:rsidRPr="00654C2A">
        <w:rPr>
          <w:sz w:val="24"/>
          <w:szCs w:val="24"/>
        </w:rPr>
        <w:t>We would like parents</w:t>
      </w:r>
      <w:r w:rsidR="00112A0F">
        <w:rPr>
          <w:sz w:val="24"/>
          <w:szCs w:val="24"/>
        </w:rPr>
        <w:t>/carers</w:t>
      </w:r>
      <w:r w:rsidRPr="00654C2A">
        <w:rPr>
          <w:sz w:val="24"/>
          <w:szCs w:val="24"/>
        </w:rPr>
        <w:t xml:space="preserve"> to:</w:t>
      </w:r>
    </w:p>
    <w:p w:rsidR="00FC4E8C" w:rsidRPr="00654C2A" w:rsidRDefault="00FC4E8C" w:rsidP="00F44FE1">
      <w:pPr>
        <w:pStyle w:val="ListParagraph"/>
        <w:numPr>
          <w:ilvl w:val="0"/>
          <w:numId w:val="7"/>
        </w:numPr>
        <w:jc w:val="both"/>
        <w:rPr>
          <w:sz w:val="24"/>
          <w:szCs w:val="24"/>
        </w:rPr>
      </w:pPr>
      <w:r w:rsidRPr="00654C2A">
        <w:rPr>
          <w:sz w:val="24"/>
          <w:szCs w:val="24"/>
        </w:rPr>
        <w:t>Ensure that their child has the best attendance record possible</w:t>
      </w:r>
      <w:r w:rsidR="00112A0F">
        <w:rPr>
          <w:sz w:val="24"/>
          <w:szCs w:val="24"/>
        </w:rPr>
        <w:t>;</w:t>
      </w:r>
    </w:p>
    <w:p w:rsidR="00FC4E8C" w:rsidRPr="00654C2A" w:rsidRDefault="00FC4E8C" w:rsidP="00F44FE1">
      <w:pPr>
        <w:pStyle w:val="ListParagraph"/>
        <w:numPr>
          <w:ilvl w:val="0"/>
          <w:numId w:val="7"/>
        </w:numPr>
        <w:jc w:val="both"/>
        <w:rPr>
          <w:sz w:val="24"/>
          <w:szCs w:val="24"/>
        </w:rPr>
      </w:pPr>
      <w:r w:rsidRPr="00654C2A">
        <w:rPr>
          <w:sz w:val="24"/>
          <w:szCs w:val="24"/>
        </w:rPr>
        <w:t>Ensure that their child is equipped for school and prepared to participate in educational activities</w:t>
      </w:r>
      <w:r w:rsidR="00112A0F">
        <w:rPr>
          <w:sz w:val="24"/>
          <w:szCs w:val="24"/>
        </w:rPr>
        <w:t>;</w:t>
      </w:r>
    </w:p>
    <w:p w:rsidR="00FC4E8C" w:rsidRPr="00654C2A" w:rsidRDefault="00FC4E8C" w:rsidP="00F44FE1">
      <w:pPr>
        <w:pStyle w:val="ListParagraph"/>
        <w:numPr>
          <w:ilvl w:val="0"/>
          <w:numId w:val="7"/>
        </w:numPr>
        <w:jc w:val="both"/>
        <w:rPr>
          <w:sz w:val="24"/>
          <w:szCs w:val="24"/>
        </w:rPr>
      </w:pPr>
      <w:r w:rsidRPr="00654C2A">
        <w:rPr>
          <w:sz w:val="24"/>
          <w:szCs w:val="24"/>
        </w:rPr>
        <w:t>Do their best to keep their child healthy and fit to attend school</w:t>
      </w:r>
      <w:r w:rsidR="00112A0F">
        <w:rPr>
          <w:sz w:val="24"/>
          <w:szCs w:val="24"/>
        </w:rPr>
        <w:t>;</w:t>
      </w:r>
    </w:p>
    <w:p w:rsidR="00FC4E8C" w:rsidRPr="00654C2A" w:rsidRDefault="00FC4E8C" w:rsidP="00F44FE1">
      <w:pPr>
        <w:pStyle w:val="ListParagraph"/>
        <w:numPr>
          <w:ilvl w:val="0"/>
          <w:numId w:val="7"/>
        </w:numPr>
        <w:jc w:val="both"/>
        <w:rPr>
          <w:sz w:val="24"/>
          <w:szCs w:val="24"/>
        </w:rPr>
      </w:pPr>
      <w:r w:rsidRPr="00654C2A">
        <w:rPr>
          <w:sz w:val="24"/>
          <w:szCs w:val="24"/>
        </w:rPr>
        <w:t>Inform the school it there are matters outside of school that are likely to affect a child’s performance or behaviour at school</w:t>
      </w:r>
      <w:r w:rsidR="00112A0F">
        <w:rPr>
          <w:sz w:val="24"/>
          <w:szCs w:val="24"/>
        </w:rPr>
        <w:t>;</w:t>
      </w:r>
    </w:p>
    <w:p w:rsidR="00FC4E8C" w:rsidRPr="00654C2A" w:rsidRDefault="00FC4E8C" w:rsidP="00F44FE1">
      <w:pPr>
        <w:pStyle w:val="ListParagraph"/>
        <w:numPr>
          <w:ilvl w:val="0"/>
          <w:numId w:val="7"/>
        </w:numPr>
        <w:jc w:val="both"/>
        <w:rPr>
          <w:sz w:val="24"/>
          <w:szCs w:val="24"/>
        </w:rPr>
      </w:pPr>
      <w:r w:rsidRPr="00654C2A">
        <w:rPr>
          <w:sz w:val="24"/>
          <w:szCs w:val="24"/>
        </w:rPr>
        <w:t>Promote a positive attitude towards school and learning in general</w:t>
      </w:r>
      <w:r w:rsidR="00112A0F">
        <w:rPr>
          <w:sz w:val="24"/>
          <w:szCs w:val="24"/>
        </w:rPr>
        <w:t>;</w:t>
      </w:r>
    </w:p>
    <w:p w:rsidR="00FC4E8C" w:rsidRPr="00654C2A" w:rsidRDefault="00FC4E8C" w:rsidP="00F44FE1">
      <w:pPr>
        <w:pStyle w:val="ListParagraph"/>
        <w:numPr>
          <w:ilvl w:val="0"/>
          <w:numId w:val="7"/>
        </w:numPr>
        <w:jc w:val="both"/>
        <w:rPr>
          <w:sz w:val="24"/>
          <w:szCs w:val="24"/>
        </w:rPr>
      </w:pPr>
      <w:r w:rsidRPr="00654C2A">
        <w:rPr>
          <w:sz w:val="24"/>
          <w:szCs w:val="24"/>
        </w:rPr>
        <w:t>Support school in the promotion of positive and appropriate behaviour</w:t>
      </w:r>
      <w:r w:rsidR="00112A0F">
        <w:rPr>
          <w:sz w:val="24"/>
          <w:szCs w:val="24"/>
        </w:rPr>
        <w:t>.</w:t>
      </w:r>
    </w:p>
    <w:p w:rsidR="00FC4E8C" w:rsidRPr="00654C2A" w:rsidRDefault="00FC4E8C" w:rsidP="00F44FE1">
      <w:pPr>
        <w:ind w:left="360"/>
        <w:jc w:val="both"/>
        <w:rPr>
          <w:sz w:val="24"/>
          <w:szCs w:val="24"/>
        </w:rPr>
      </w:pPr>
    </w:p>
    <w:p w:rsidR="00FC4E8C" w:rsidRPr="00654C2A" w:rsidRDefault="00121EC2" w:rsidP="00F44FE1">
      <w:pPr>
        <w:ind w:left="360"/>
        <w:jc w:val="both"/>
        <w:rPr>
          <w:b/>
          <w:sz w:val="24"/>
          <w:szCs w:val="24"/>
        </w:rPr>
      </w:pPr>
      <w:r w:rsidRPr="00654C2A">
        <w:rPr>
          <w:b/>
          <w:sz w:val="24"/>
          <w:szCs w:val="24"/>
        </w:rPr>
        <w:t>Equality</w:t>
      </w:r>
      <w:r w:rsidR="00FC4E8C" w:rsidRPr="00654C2A">
        <w:rPr>
          <w:b/>
          <w:sz w:val="24"/>
          <w:szCs w:val="24"/>
        </w:rPr>
        <w:t xml:space="preserve"> and Equal Opportunities Statement</w:t>
      </w:r>
    </w:p>
    <w:p w:rsidR="00FC4E8C" w:rsidRPr="00654C2A" w:rsidRDefault="00FC4E8C" w:rsidP="00353A9C">
      <w:pPr>
        <w:jc w:val="both"/>
        <w:rPr>
          <w:sz w:val="24"/>
          <w:szCs w:val="24"/>
        </w:rPr>
      </w:pPr>
      <w:r w:rsidRPr="00654C2A">
        <w:rPr>
          <w:sz w:val="24"/>
          <w:szCs w:val="24"/>
        </w:rPr>
        <w:t xml:space="preserve">All children have equal access and inclusive rights to the curriculum regardless of their age, gender, race, ethnicity, religion, belief, disability or ability. We plan work that is </w:t>
      </w:r>
      <w:r w:rsidRPr="00654C2A">
        <w:rPr>
          <w:sz w:val="24"/>
          <w:szCs w:val="24"/>
        </w:rPr>
        <w:lastRenderedPageBreak/>
        <w:t>differentiated for the performance of all groups and individuals. St Mary’s Fields Primary School is committed to creating a positive climate that will enable everyone to work free from racial intimidation and harassment and to achieve their full potential.</w:t>
      </w:r>
      <w:r w:rsidR="00121EC2" w:rsidRPr="00654C2A">
        <w:rPr>
          <w:sz w:val="24"/>
          <w:szCs w:val="24"/>
        </w:rPr>
        <w:t xml:space="preserve"> The school’s Equality Policy expands on this further.</w:t>
      </w:r>
    </w:p>
    <w:p w:rsidR="00DD2903" w:rsidRPr="00654C2A" w:rsidRDefault="00DD2903" w:rsidP="00F44FE1">
      <w:pPr>
        <w:ind w:left="360"/>
        <w:jc w:val="both"/>
        <w:rPr>
          <w:b/>
          <w:sz w:val="24"/>
          <w:szCs w:val="24"/>
        </w:rPr>
      </w:pPr>
      <w:r w:rsidRPr="00654C2A">
        <w:rPr>
          <w:b/>
          <w:sz w:val="24"/>
          <w:szCs w:val="24"/>
        </w:rPr>
        <w:t>Review</w:t>
      </w:r>
    </w:p>
    <w:p w:rsidR="00DD2903" w:rsidRDefault="00112A0F" w:rsidP="00353A9C">
      <w:pPr>
        <w:jc w:val="both"/>
        <w:rPr>
          <w:sz w:val="24"/>
          <w:szCs w:val="24"/>
        </w:rPr>
      </w:pPr>
      <w:r>
        <w:rPr>
          <w:sz w:val="24"/>
          <w:szCs w:val="24"/>
        </w:rPr>
        <w:t xml:space="preserve">This policy will </w:t>
      </w:r>
      <w:r w:rsidR="00DD2903" w:rsidRPr="00654C2A">
        <w:rPr>
          <w:sz w:val="24"/>
          <w:szCs w:val="24"/>
        </w:rPr>
        <w:t xml:space="preserve">be reviewed </w:t>
      </w:r>
      <w:r w:rsidR="00950597" w:rsidRPr="00950597">
        <w:rPr>
          <w:sz w:val="24"/>
          <w:szCs w:val="24"/>
        </w:rPr>
        <w:t>biennially</w:t>
      </w:r>
      <w:r w:rsidR="00950597">
        <w:rPr>
          <w:sz w:val="24"/>
          <w:szCs w:val="24"/>
        </w:rPr>
        <w:t xml:space="preserve"> </w:t>
      </w:r>
      <w:r w:rsidR="00DD2903" w:rsidRPr="00654C2A">
        <w:rPr>
          <w:sz w:val="24"/>
          <w:szCs w:val="24"/>
        </w:rPr>
        <w:t>so we can take account of new research or initiatives, changes in the curriculum and developments in technology.</w:t>
      </w:r>
    </w:p>
    <w:sectPr w:rsidR="00DD2903" w:rsidSect="00AA07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367B"/>
    <w:multiLevelType w:val="hybridMultilevel"/>
    <w:tmpl w:val="7D4A0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C90F80"/>
    <w:multiLevelType w:val="hybridMultilevel"/>
    <w:tmpl w:val="B980F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510C6F"/>
    <w:multiLevelType w:val="hybridMultilevel"/>
    <w:tmpl w:val="3D7E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F52F19"/>
    <w:multiLevelType w:val="hybridMultilevel"/>
    <w:tmpl w:val="3290219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nsid w:val="40506D4D"/>
    <w:multiLevelType w:val="hybridMultilevel"/>
    <w:tmpl w:val="C2D4E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38152D"/>
    <w:multiLevelType w:val="hybridMultilevel"/>
    <w:tmpl w:val="1AD6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8A1F4F"/>
    <w:multiLevelType w:val="hybridMultilevel"/>
    <w:tmpl w:val="B3EE39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72E6069"/>
    <w:multiLevelType w:val="hybridMultilevel"/>
    <w:tmpl w:val="EFD08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3046C2"/>
    <w:multiLevelType w:val="hybridMultilevel"/>
    <w:tmpl w:val="84B82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0"/>
  </w:num>
  <w:num w:numId="5">
    <w:abstractNumId w:val="5"/>
  </w:num>
  <w:num w:numId="6">
    <w:abstractNumId w:val="7"/>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7B5"/>
    <w:rsid w:val="000563E1"/>
    <w:rsid w:val="0009525F"/>
    <w:rsid w:val="000C126B"/>
    <w:rsid w:val="00112A0F"/>
    <w:rsid w:val="00121EC2"/>
    <w:rsid w:val="00146DFF"/>
    <w:rsid w:val="001E4C41"/>
    <w:rsid w:val="001E525D"/>
    <w:rsid w:val="00212DCF"/>
    <w:rsid w:val="002E1007"/>
    <w:rsid w:val="00353A9C"/>
    <w:rsid w:val="003C3788"/>
    <w:rsid w:val="004027B5"/>
    <w:rsid w:val="004333C6"/>
    <w:rsid w:val="00462D3B"/>
    <w:rsid w:val="00462E32"/>
    <w:rsid w:val="00571243"/>
    <w:rsid w:val="005C3AB2"/>
    <w:rsid w:val="005F7D15"/>
    <w:rsid w:val="00654C2A"/>
    <w:rsid w:val="00747EB2"/>
    <w:rsid w:val="0077320B"/>
    <w:rsid w:val="007B359E"/>
    <w:rsid w:val="008276C2"/>
    <w:rsid w:val="00833061"/>
    <w:rsid w:val="00873314"/>
    <w:rsid w:val="008B4D81"/>
    <w:rsid w:val="00917AD7"/>
    <w:rsid w:val="00950597"/>
    <w:rsid w:val="009C2009"/>
    <w:rsid w:val="009E6755"/>
    <w:rsid w:val="00A4107C"/>
    <w:rsid w:val="00AA074D"/>
    <w:rsid w:val="00AD56D0"/>
    <w:rsid w:val="00B12F95"/>
    <w:rsid w:val="00B474B8"/>
    <w:rsid w:val="00B97157"/>
    <w:rsid w:val="00BD4ADA"/>
    <w:rsid w:val="00BF08EE"/>
    <w:rsid w:val="00C31789"/>
    <w:rsid w:val="00D0235E"/>
    <w:rsid w:val="00DC003F"/>
    <w:rsid w:val="00DD2903"/>
    <w:rsid w:val="00EF0A84"/>
    <w:rsid w:val="00F42FBB"/>
    <w:rsid w:val="00F44FE1"/>
    <w:rsid w:val="00FC4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7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25D"/>
    <w:pPr>
      <w:ind w:left="720"/>
      <w:contextualSpacing/>
    </w:pPr>
  </w:style>
  <w:style w:type="paragraph" w:customStyle="1" w:styleId="Default">
    <w:name w:val="Default"/>
    <w:rsid w:val="00873314"/>
    <w:pPr>
      <w:autoSpaceDE w:val="0"/>
      <w:autoSpaceDN w:val="0"/>
      <w:adjustRightInd w:val="0"/>
    </w:pPr>
    <w:rPr>
      <w:rFonts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7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25D"/>
    <w:pPr>
      <w:ind w:left="720"/>
      <w:contextualSpacing/>
    </w:pPr>
  </w:style>
  <w:style w:type="paragraph" w:customStyle="1" w:styleId="Default">
    <w:name w:val="Default"/>
    <w:rsid w:val="00873314"/>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Elizabeth Lawton</cp:lastModifiedBy>
  <cp:revision>2</cp:revision>
  <cp:lastPrinted>2016-02-16T18:11:00Z</cp:lastPrinted>
  <dcterms:created xsi:type="dcterms:W3CDTF">2018-11-09T14:28:00Z</dcterms:created>
  <dcterms:modified xsi:type="dcterms:W3CDTF">2018-11-09T14:28:00Z</dcterms:modified>
</cp:coreProperties>
</file>